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584" w14:textId="1B6D1A09" w:rsidR="00F04C67" w:rsidRPr="00F508F1" w:rsidRDefault="00586816" w:rsidP="00F508F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F508F1">
        <w:rPr>
          <w:rFonts w:cstheme="minorHAnsi"/>
          <w:b/>
          <w:bCs/>
          <w:color w:val="000000" w:themeColor="text1"/>
          <w:sz w:val="28"/>
          <w:szCs w:val="28"/>
        </w:rPr>
        <w:t>Catfield Parish Council</w:t>
      </w:r>
    </w:p>
    <w:p w14:paraId="391F4540" w14:textId="438C7FCB" w:rsidR="00586816" w:rsidRPr="00F508F1" w:rsidRDefault="00586816" w:rsidP="00F508F1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F508F1">
        <w:rPr>
          <w:rFonts w:cstheme="minorHAnsi"/>
          <w:b/>
          <w:bCs/>
          <w:color w:val="000000" w:themeColor="text1"/>
          <w:sz w:val="28"/>
          <w:szCs w:val="28"/>
        </w:rPr>
        <w:t>Code of Conduct</w:t>
      </w:r>
    </w:p>
    <w:p w14:paraId="1B081673" w14:textId="77777777" w:rsidR="009714CC" w:rsidRPr="00F508F1" w:rsidRDefault="009714CC" w:rsidP="00F508F1">
      <w:pPr>
        <w:jc w:val="both"/>
        <w:rPr>
          <w:rFonts w:cstheme="minorHAnsi"/>
          <w:color w:val="000000" w:themeColor="text1"/>
        </w:rPr>
      </w:pPr>
    </w:p>
    <w:p w14:paraId="314D8019" w14:textId="77777777" w:rsidR="00586816" w:rsidRPr="00F508F1" w:rsidRDefault="00586816" w:rsidP="00F508F1">
      <w:pPr>
        <w:jc w:val="both"/>
        <w:rPr>
          <w:rFonts w:cstheme="minorHAnsi"/>
          <w:color w:val="000000" w:themeColor="text1"/>
        </w:rPr>
      </w:pPr>
    </w:p>
    <w:p w14:paraId="52777A8C" w14:textId="77777777" w:rsidR="00586816" w:rsidRPr="00F508F1" w:rsidRDefault="00586816" w:rsidP="00F508F1">
      <w:pPr>
        <w:jc w:val="both"/>
        <w:rPr>
          <w:rFonts w:cstheme="minorHAnsi"/>
          <w:color w:val="000000" w:themeColor="text1"/>
        </w:rPr>
      </w:pPr>
    </w:p>
    <w:p w14:paraId="57ADEEED" w14:textId="05380DD6" w:rsidR="00B05192" w:rsidRPr="00F508F1" w:rsidRDefault="00CB7E34" w:rsidP="00F508F1">
      <w:pPr>
        <w:jc w:val="both"/>
        <w:rPr>
          <w:rFonts w:cstheme="minorHAnsi"/>
          <w:b/>
          <w:bCs/>
          <w:color w:val="000000" w:themeColor="text1"/>
        </w:rPr>
      </w:pPr>
      <w:r w:rsidRPr="00F508F1">
        <w:rPr>
          <w:rFonts w:cstheme="minorHAnsi"/>
          <w:b/>
          <w:bCs/>
          <w:color w:val="000000" w:themeColor="text1"/>
        </w:rPr>
        <w:t xml:space="preserve">As a </w:t>
      </w:r>
      <w:r w:rsidR="00451911" w:rsidRPr="00F508F1">
        <w:rPr>
          <w:rFonts w:cstheme="minorHAnsi"/>
          <w:b/>
          <w:bCs/>
          <w:color w:val="000000" w:themeColor="text1"/>
        </w:rPr>
        <w:t>member or co-opted member of Catfield Parish Council I:</w:t>
      </w:r>
    </w:p>
    <w:p w14:paraId="343BF147" w14:textId="7AA41365" w:rsidR="0013732F" w:rsidRPr="00F508F1" w:rsidRDefault="0013732F" w:rsidP="00F508F1">
      <w:pPr>
        <w:jc w:val="both"/>
        <w:rPr>
          <w:rFonts w:cstheme="minorHAnsi"/>
          <w:color w:val="000000" w:themeColor="text1"/>
        </w:rPr>
      </w:pPr>
    </w:p>
    <w:p w14:paraId="03890B65" w14:textId="4B9B1257" w:rsidR="0013732F" w:rsidRPr="00F508F1" w:rsidRDefault="0072435F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Accept and </w:t>
      </w:r>
      <w:r w:rsidR="00D64B44" w:rsidRPr="00F508F1">
        <w:rPr>
          <w:rFonts w:cstheme="minorHAnsi"/>
          <w:color w:val="000000" w:themeColor="text1"/>
        </w:rPr>
        <w:t xml:space="preserve">fully </w:t>
      </w:r>
      <w:r w:rsidRPr="00F508F1">
        <w:rPr>
          <w:rFonts w:cstheme="minorHAnsi"/>
          <w:color w:val="000000" w:themeColor="text1"/>
        </w:rPr>
        <w:t xml:space="preserve">understand </w:t>
      </w:r>
      <w:r w:rsidR="00841AF7" w:rsidRPr="00F508F1">
        <w:rPr>
          <w:rFonts w:cstheme="minorHAnsi"/>
          <w:color w:val="000000" w:themeColor="text1"/>
        </w:rPr>
        <w:t xml:space="preserve">my responsibilities </w:t>
      </w:r>
      <w:r w:rsidR="00F25618" w:rsidRPr="00F508F1">
        <w:rPr>
          <w:rFonts w:cstheme="minorHAnsi"/>
          <w:color w:val="000000" w:themeColor="text1"/>
        </w:rPr>
        <w:t>t</w:t>
      </w:r>
      <w:r w:rsidR="000425A9" w:rsidRPr="00F508F1">
        <w:rPr>
          <w:rFonts w:cstheme="minorHAnsi"/>
          <w:color w:val="000000" w:themeColor="text1"/>
        </w:rPr>
        <w:t>o</w:t>
      </w:r>
      <w:r w:rsidR="00A66EA1" w:rsidRPr="00F508F1">
        <w:rPr>
          <w:rFonts w:cstheme="minorHAnsi"/>
          <w:color w:val="000000" w:themeColor="text1"/>
        </w:rPr>
        <w:t xml:space="preserve"> </w:t>
      </w:r>
      <w:r w:rsidR="00F25618" w:rsidRPr="00F508F1">
        <w:rPr>
          <w:rFonts w:cstheme="minorHAnsi"/>
          <w:color w:val="000000" w:themeColor="text1"/>
        </w:rPr>
        <w:t>represent</w:t>
      </w:r>
      <w:r w:rsidR="004226D6" w:rsidRPr="00F508F1">
        <w:rPr>
          <w:rFonts w:cstheme="minorHAnsi"/>
          <w:color w:val="000000" w:themeColor="text1"/>
        </w:rPr>
        <w:t xml:space="preserve"> </w:t>
      </w:r>
      <w:r w:rsidR="00044503" w:rsidRPr="00F508F1">
        <w:rPr>
          <w:rFonts w:cstheme="minorHAnsi"/>
          <w:color w:val="000000" w:themeColor="text1"/>
        </w:rPr>
        <w:t>and serve</w:t>
      </w:r>
      <w:r w:rsidR="00F25618" w:rsidRPr="00F508F1">
        <w:rPr>
          <w:rFonts w:cstheme="minorHAnsi"/>
          <w:color w:val="000000" w:themeColor="text1"/>
        </w:rPr>
        <w:t xml:space="preserve"> the </w:t>
      </w:r>
      <w:r w:rsidR="00976ADA" w:rsidRPr="00F508F1">
        <w:rPr>
          <w:rFonts w:cstheme="minorHAnsi"/>
          <w:color w:val="000000" w:themeColor="text1"/>
        </w:rPr>
        <w:t>parishioners</w:t>
      </w:r>
      <w:r w:rsidR="00462272" w:rsidRPr="00F508F1">
        <w:rPr>
          <w:rFonts w:cstheme="minorHAnsi"/>
          <w:color w:val="000000" w:themeColor="text1"/>
        </w:rPr>
        <w:t xml:space="preserve">, take note of their </w:t>
      </w:r>
      <w:r w:rsidR="00352DD3" w:rsidRPr="00F508F1">
        <w:rPr>
          <w:rFonts w:cstheme="minorHAnsi"/>
          <w:color w:val="000000" w:themeColor="text1"/>
        </w:rPr>
        <w:t>concerns and offer advice and help where possible.</w:t>
      </w:r>
      <w:r w:rsidR="0063415B" w:rsidRPr="00F508F1">
        <w:rPr>
          <w:rFonts w:cstheme="minorHAnsi"/>
          <w:color w:val="000000" w:themeColor="text1"/>
        </w:rPr>
        <w:t xml:space="preserve"> </w:t>
      </w:r>
    </w:p>
    <w:p w14:paraId="09E4DCCA" w14:textId="46935F37" w:rsidR="00357760" w:rsidRPr="00F508F1" w:rsidRDefault="00976ADA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Will work</w:t>
      </w:r>
      <w:r w:rsidR="00E848B1" w:rsidRPr="00F508F1">
        <w:rPr>
          <w:rFonts w:cstheme="minorHAnsi"/>
          <w:color w:val="000000" w:themeColor="text1"/>
        </w:rPr>
        <w:t xml:space="preserve"> closely and</w:t>
      </w:r>
      <w:r w:rsidRPr="00F508F1">
        <w:rPr>
          <w:rFonts w:cstheme="minorHAnsi"/>
          <w:color w:val="000000" w:themeColor="text1"/>
        </w:rPr>
        <w:t xml:space="preserve"> positively </w:t>
      </w:r>
      <w:r w:rsidR="00EB69F1" w:rsidRPr="00F508F1">
        <w:rPr>
          <w:rFonts w:cstheme="minorHAnsi"/>
          <w:color w:val="000000" w:themeColor="text1"/>
        </w:rPr>
        <w:t xml:space="preserve">with our staff, </w:t>
      </w:r>
      <w:r w:rsidR="004814A6" w:rsidRPr="00F508F1">
        <w:rPr>
          <w:rFonts w:cstheme="minorHAnsi"/>
          <w:color w:val="000000" w:themeColor="text1"/>
        </w:rPr>
        <w:t xml:space="preserve">contractors, </w:t>
      </w:r>
      <w:r w:rsidR="00705C18" w:rsidRPr="00F508F1">
        <w:rPr>
          <w:rFonts w:cstheme="minorHAnsi"/>
          <w:color w:val="000000" w:themeColor="text1"/>
        </w:rPr>
        <w:t xml:space="preserve">county and district councillors, </w:t>
      </w:r>
      <w:r w:rsidR="00A009C0" w:rsidRPr="00F508F1">
        <w:rPr>
          <w:rFonts w:cstheme="minorHAnsi"/>
          <w:color w:val="000000" w:themeColor="text1"/>
        </w:rPr>
        <w:t xml:space="preserve">local government officers and </w:t>
      </w:r>
      <w:r w:rsidR="000576F5" w:rsidRPr="00F508F1">
        <w:rPr>
          <w:rFonts w:cstheme="minorHAnsi"/>
          <w:color w:val="000000" w:themeColor="text1"/>
        </w:rPr>
        <w:t>staff</w:t>
      </w:r>
      <w:r w:rsidR="00C23270" w:rsidRPr="00F508F1">
        <w:rPr>
          <w:rFonts w:cstheme="minorHAnsi"/>
          <w:color w:val="000000" w:themeColor="text1"/>
        </w:rPr>
        <w:t xml:space="preserve"> and, </w:t>
      </w:r>
      <w:r w:rsidR="00C23270" w:rsidRPr="00F508F1">
        <w:rPr>
          <w:rFonts w:cstheme="minorHAnsi"/>
          <w:b/>
          <w:bCs/>
          <w:color w:val="000000" w:themeColor="text1"/>
          <w:u w:val="single"/>
        </w:rPr>
        <w:t>most importantly</w:t>
      </w:r>
      <w:r w:rsidR="00C23270" w:rsidRPr="00F508F1">
        <w:rPr>
          <w:rFonts w:cstheme="minorHAnsi"/>
          <w:b/>
          <w:bCs/>
          <w:color w:val="000000" w:themeColor="text1"/>
        </w:rPr>
        <w:t xml:space="preserve"> </w:t>
      </w:r>
      <w:r w:rsidR="00C23270" w:rsidRPr="00F508F1">
        <w:rPr>
          <w:rFonts w:cstheme="minorHAnsi"/>
          <w:b/>
          <w:bCs/>
          <w:color w:val="000000" w:themeColor="text1"/>
          <w:u w:val="single"/>
        </w:rPr>
        <w:t>each other</w:t>
      </w:r>
      <w:r w:rsidR="00C23270" w:rsidRPr="00F508F1">
        <w:rPr>
          <w:rFonts w:cstheme="minorHAnsi"/>
          <w:color w:val="000000" w:themeColor="text1"/>
        </w:rPr>
        <w:t xml:space="preserve">, in pursuit of maintaining </w:t>
      </w:r>
      <w:r w:rsidR="009A5F35" w:rsidRPr="00F508F1">
        <w:rPr>
          <w:rFonts w:cstheme="minorHAnsi"/>
          <w:color w:val="000000" w:themeColor="text1"/>
        </w:rPr>
        <w:t xml:space="preserve">and when </w:t>
      </w:r>
      <w:r w:rsidR="00465306" w:rsidRPr="00F508F1">
        <w:rPr>
          <w:rFonts w:cstheme="minorHAnsi"/>
          <w:color w:val="000000" w:themeColor="text1"/>
        </w:rPr>
        <w:t>possible,</w:t>
      </w:r>
      <w:r w:rsidR="009A5F35" w:rsidRPr="00F508F1">
        <w:rPr>
          <w:rFonts w:cstheme="minorHAnsi"/>
          <w:color w:val="000000" w:themeColor="text1"/>
        </w:rPr>
        <w:t xml:space="preserve"> improving </w:t>
      </w:r>
      <w:r w:rsidR="0019452B" w:rsidRPr="00F508F1">
        <w:rPr>
          <w:rFonts w:cstheme="minorHAnsi"/>
          <w:color w:val="000000" w:themeColor="text1"/>
        </w:rPr>
        <w:t xml:space="preserve">social, economic </w:t>
      </w:r>
      <w:r w:rsidR="00164D63" w:rsidRPr="00F508F1">
        <w:rPr>
          <w:rFonts w:cstheme="minorHAnsi"/>
          <w:color w:val="000000" w:themeColor="text1"/>
        </w:rPr>
        <w:t xml:space="preserve">and environmental outcomes for </w:t>
      </w:r>
      <w:r w:rsidR="004E2A83" w:rsidRPr="00F508F1">
        <w:rPr>
          <w:rFonts w:cstheme="minorHAnsi"/>
          <w:color w:val="000000" w:themeColor="text1"/>
        </w:rPr>
        <w:t>all.</w:t>
      </w:r>
    </w:p>
    <w:p w14:paraId="7284B1E4" w14:textId="580BDB12" w:rsidR="005308B5" w:rsidRPr="00F508F1" w:rsidRDefault="00E61F36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Will act entirely in the public interest</w:t>
      </w:r>
      <w:r w:rsidR="00661E8F" w:rsidRPr="00F508F1">
        <w:rPr>
          <w:rFonts w:cstheme="minorHAnsi"/>
          <w:color w:val="000000" w:themeColor="text1"/>
        </w:rPr>
        <w:t xml:space="preserve">, never </w:t>
      </w:r>
      <w:r w:rsidR="00463317" w:rsidRPr="00F508F1">
        <w:rPr>
          <w:rFonts w:cstheme="minorHAnsi"/>
          <w:color w:val="000000" w:themeColor="text1"/>
        </w:rPr>
        <w:t xml:space="preserve">to seek personal </w:t>
      </w:r>
      <w:r w:rsidR="00EE4D87" w:rsidRPr="00F508F1">
        <w:rPr>
          <w:rFonts w:cstheme="minorHAnsi"/>
          <w:color w:val="000000" w:themeColor="text1"/>
        </w:rPr>
        <w:t xml:space="preserve">financial or material gain or benefits </w:t>
      </w:r>
      <w:r w:rsidR="00DB2FC8" w:rsidRPr="00F508F1">
        <w:rPr>
          <w:rFonts w:cstheme="minorHAnsi"/>
          <w:color w:val="000000" w:themeColor="text1"/>
        </w:rPr>
        <w:t>for myself, family or friends.</w:t>
      </w:r>
    </w:p>
    <w:p w14:paraId="59E019CE" w14:textId="6E0F99AC" w:rsidR="003F5061" w:rsidRPr="00F508F1" w:rsidRDefault="00A154BC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Never commit myself to financial or other obligations </w:t>
      </w:r>
      <w:r w:rsidR="00F64A3B" w:rsidRPr="00F508F1">
        <w:rPr>
          <w:rFonts w:cstheme="minorHAnsi"/>
          <w:color w:val="000000" w:themeColor="text1"/>
        </w:rPr>
        <w:t xml:space="preserve">to outside individuals or organisations </w:t>
      </w:r>
      <w:r w:rsidR="002C7C55" w:rsidRPr="00F508F1">
        <w:rPr>
          <w:rFonts w:cstheme="minorHAnsi"/>
          <w:color w:val="000000" w:themeColor="text1"/>
        </w:rPr>
        <w:t>that may seek to influence m</w:t>
      </w:r>
      <w:r w:rsidR="001429EE" w:rsidRPr="00F508F1">
        <w:rPr>
          <w:rFonts w:cstheme="minorHAnsi"/>
          <w:color w:val="000000" w:themeColor="text1"/>
        </w:rPr>
        <w:t xml:space="preserve">y decision making </w:t>
      </w:r>
      <w:r w:rsidR="00A95BF8" w:rsidRPr="00F508F1">
        <w:rPr>
          <w:rFonts w:cstheme="minorHAnsi"/>
          <w:color w:val="000000" w:themeColor="text1"/>
        </w:rPr>
        <w:t xml:space="preserve">or performance of my </w:t>
      </w:r>
      <w:r w:rsidR="00C60DB4" w:rsidRPr="00F508F1">
        <w:rPr>
          <w:rFonts w:cstheme="minorHAnsi"/>
          <w:color w:val="000000" w:themeColor="text1"/>
        </w:rPr>
        <w:t>duties.</w:t>
      </w:r>
    </w:p>
    <w:p w14:paraId="2862F8F3" w14:textId="05304C13" w:rsidR="00FA4AEE" w:rsidRPr="00F508F1" w:rsidRDefault="00687474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W</w:t>
      </w:r>
      <w:r w:rsidR="000C4319" w:rsidRPr="00F508F1">
        <w:rPr>
          <w:rFonts w:cstheme="minorHAnsi"/>
          <w:color w:val="000000" w:themeColor="text1"/>
        </w:rPr>
        <w:t>ill</w:t>
      </w:r>
      <w:r w:rsidR="007E1F35" w:rsidRPr="00F508F1">
        <w:rPr>
          <w:rFonts w:cstheme="minorHAnsi"/>
          <w:color w:val="000000" w:themeColor="text1"/>
        </w:rPr>
        <w:t xml:space="preserve"> remain entirely objective when conducting public business</w:t>
      </w:r>
      <w:r w:rsidR="006B5C9A" w:rsidRPr="00F508F1">
        <w:rPr>
          <w:rFonts w:cstheme="minorHAnsi"/>
          <w:color w:val="000000" w:themeColor="text1"/>
        </w:rPr>
        <w:t>,</w:t>
      </w:r>
      <w:r w:rsidR="004D3165" w:rsidRPr="00F508F1">
        <w:rPr>
          <w:rFonts w:cstheme="minorHAnsi"/>
          <w:color w:val="000000" w:themeColor="text1"/>
        </w:rPr>
        <w:t xml:space="preserve"> considering only merit when</w:t>
      </w:r>
      <w:r w:rsidR="006B5C9A" w:rsidRPr="00F508F1">
        <w:rPr>
          <w:rFonts w:cstheme="minorHAnsi"/>
          <w:color w:val="000000" w:themeColor="text1"/>
        </w:rPr>
        <w:t xml:space="preserve"> making public appointments</w:t>
      </w:r>
      <w:r w:rsidR="005B278D" w:rsidRPr="00F508F1">
        <w:rPr>
          <w:rFonts w:cstheme="minorHAnsi"/>
          <w:color w:val="000000" w:themeColor="text1"/>
        </w:rPr>
        <w:t>, awarding contracts</w:t>
      </w:r>
      <w:r w:rsidR="003C368B" w:rsidRPr="00F508F1">
        <w:rPr>
          <w:rFonts w:cstheme="minorHAnsi"/>
          <w:color w:val="000000" w:themeColor="text1"/>
        </w:rPr>
        <w:t xml:space="preserve"> or</w:t>
      </w:r>
      <w:r w:rsidR="006B5C9A" w:rsidRPr="00F508F1">
        <w:rPr>
          <w:rFonts w:cstheme="minorHAnsi"/>
          <w:color w:val="000000" w:themeColor="text1"/>
        </w:rPr>
        <w:t xml:space="preserve"> recommending individuals</w:t>
      </w:r>
      <w:r w:rsidR="0040036D" w:rsidRPr="00F508F1">
        <w:rPr>
          <w:rFonts w:cstheme="minorHAnsi"/>
          <w:color w:val="000000" w:themeColor="text1"/>
        </w:rPr>
        <w:t xml:space="preserve"> for rewards or benefits</w:t>
      </w:r>
      <w:r w:rsidR="003C368B" w:rsidRPr="00F508F1">
        <w:rPr>
          <w:rFonts w:cstheme="minorHAnsi"/>
          <w:color w:val="000000" w:themeColor="text1"/>
        </w:rPr>
        <w:t>.</w:t>
      </w:r>
    </w:p>
    <w:p w14:paraId="07D6D028" w14:textId="0EC64B47" w:rsidR="003C368B" w:rsidRPr="00F508F1" w:rsidRDefault="00A351C3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Will accept accountability for my decisions and actions </w:t>
      </w:r>
      <w:r w:rsidR="00080EEC" w:rsidRPr="00F508F1">
        <w:rPr>
          <w:rFonts w:cstheme="minorHAnsi"/>
          <w:color w:val="000000" w:themeColor="text1"/>
        </w:rPr>
        <w:t xml:space="preserve">and readily submit myself to all appropriate scrutiny relevant to my </w:t>
      </w:r>
      <w:r w:rsidR="00C6610C" w:rsidRPr="00F508F1">
        <w:rPr>
          <w:rFonts w:cstheme="minorHAnsi"/>
          <w:color w:val="000000" w:themeColor="text1"/>
        </w:rPr>
        <w:t>office.</w:t>
      </w:r>
    </w:p>
    <w:p w14:paraId="6AA673E4" w14:textId="1D251EBF" w:rsidR="00F55E8F" w:rsidRPr="00F508F1" w:rsidRDefault="00C6610C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Will remain open and honest</w:t>
      </w:r>
      <w:r w:rsidR="00E155A1" w:rsidRPr="00F508F1">
        <w:rPr>
          <w:rFonts w:cstheme="minorHAnsi"/>
          <w:color w:val="000000" w:themeColor="text1"/>
        </w:rPr>
        <w:t>, and readily offer reasons</w:t>
      </w:r>
      <w:r w:rsidRPr="00F508F1">
        <w:rPr>
          <w:rFonts w:cstheme="minorHAnsi"/>
          <w:color w:val="000000" w:themeColor="text1"/>
        </w:rPr>
        <w:t xml:space="preserve"> </w:t>
      </w:r>
      <w:r w:rsidR="00764873" w:rsidRPr="00F508F1">
        <w:rPr>
          <w:rFonts w:cstheme="minorHAnsi"/>
          <w:color w:val="000000" w:themeColor="text1"/>
        </w:rPr>
        <w:t xml:space="preserve">about </w:t>
      </w:r>
      <w:r w:rsidR="00F55E8F" w:rsidRPr="00F508F1">
        <w:rPr>
          <w:rFonts w:cstheme="minorHAnsi"/>
          <w:color w:val="000000" w:themeColor="text1"/>
        </w:rPr>
        <w:t>all decisions</w:t>
      </w:r>
      <w:r w:rsidR="00AE1A34" w:rsidRPr="00F508F1">
        <w:rPr>
          <w:rFonts w:cstheme="minorHAnsi"/>
          <w:color w:val="000000" w:themeColor="text1"/>
        </w:rPr>
        <w:t xml:space="preserve"> I may take, restricting information </w:t>
      </w:r>
      <w:r w:rsidR="00E41374" w:rsidRPr="00F508F1">
        <w:rPr>
          <w:rFonts w:cstheme="minorHAnsi"/>
          <w:color w:val="000000" w:themeColor="text1"/>
        </w:rPr>
        <w:t>only when there</w:t>
      </w:r>
      <w:r w:rsidR="007C2FB0" w:rsidRPr="00F508F1">
        <w:rPr>
          <w:rFonts w:cstheme="minorHAnsi"/>
          <w:color w:val="000000" w:themeColor="text1"/>
        </w:rPr>
        <w:t xml:space="preserve"> are indisputable </w:t>
      </w:r>
      <w:r w:rsidR="008246BA" w:rsidRPr="00F508F1">
        <w:rPr>
          <w:rFonts w:cstheme="minorHAnsi"/>
          <w:color w:val="000000" w:themeColor="text1"/>
        </w:rPr>
        <w:t xml:space="preserve">justifications </w:t>
      </w:r>
      <w:r w:rsidR="00E30FCF" w:rsidRPr="00F508F1">
        <w:rPr>
          <w:rFonts w:cstheme="minorHAnsi"/>
          <w:color w:val="000000" w:themeColor="text1"/>
        </w:rPr>
        <w:t xml:space="preserve">to show this would be in the wider public </w:t>
      </w:r>
      <w:r w:rsidR="00F55E8F" w:rsidRPr="00F508F1">
        <w:rPr>
          <w:rFonts w:cstheme="minorHAnsi"/>
          <w:color w:val="000000" w:themeColor="text1"/>
        </w:rPr>
        <w:t>interest.</w:t>
      </w:r>
    </w:p>
    <w:p w14:paraId="161DF352" w14:textId="25564997" w:rsidR="005C3FEA" w:rsidRPr="00F508F1" w:rsidRDefault="005C3FEA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Will </w:t>
      </w:r>
      <w:r w:rsidR="00EB3B4E" w:rsidRPr="00F508F1">
        <w:rPr>
          <w:rFonts w:cstheme="minorHAnsi"/>
          <w:color w:val="000000" w:themeColor="text1"/>
        </w:rPr>
        <w:t xml:space="preserve"> register and disclose my </w:t>
      </w:r>
      <w:r w:rsidRPr="00F508F1">
        <w:rPr>
          <w:rFonts w:cstheme="minorHAnsi"/>
          <w:color w:val="000000" w:themeColor="text1"/>
        </w:rPr>
        <w:t>interests that could be incompatible with my public duties and conflict in protection of public interests.</w:t>
      </w:r>
    </w:p>
    <w:p w14:paraId="229A625B" w14:textId="77777777" w:rsidR="005C3FEA" w:rsidRPr="00F508F1" w:rsidRDefault="005C3FEA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Will lead by example in support of the ethics contained within this Code of Conduct.</w:t>
      </w:r>
    </w:p>
    <w:p w14:paraId="5B63918D" w14:textId="52ADB86D" w:rsidR="008E4B4E" w:rsidRPr="00F508F1" w:rsidRDefault="00FF01A6" w:rsidP="00F508F1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Have the right of free and open speech at council meetings without fear of reprisals.</w:t>
      </w:r>
    </w:p>
    <w:p w14:paraId="3C983618" w14:textId="10485C1A" w:rsidR="007D6B79" w:rsidRPr="00F508F1" w:rsidRDefault="007D6B79" w:rsidP="00F508F1">
      <w:pPr>
        <w:pStyle w:val="ListParagraph"/>
        <w:ind w:left="1288"/>
        <w:jc w:val="both"/>
        <w:rPr>
          <w:rFonts w:cstheme="minorHAnsi"/>
          <w:color w:val="000000" w:themeColor="text1"/>
        </w:rPr>
      </w:pPr>
    </w:p>
    <w:p w14:paraId="43020CCA" w14:textId="136257FE" w:rsidR="007D6B79" w:rsidRPr="00F508F1" w:rsidRDefault="00E0106D" w:rsidP="00F508F1">
      <w:pPr>
        <w:jc w:val="both"/>
        <w:rPr>
          <w:rFonts w:cstheme="minorHAnsi"/>
          <w:b/>
          <w:bCs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 </w:t>
      </w:r>
      <w:r w:rsidRPr="00F508F1">
        <w:rPr>
          <w:rFonts w:cstheme="minorHAnsi"/>
          <w:b/>
          <w:bCs/>
          <w:color w:val="000000" w:themeColor="text1"/>
        </w:rPr>
        <w:t>I will never lose sight of</w:t>
      </w:r>
      <w:r w:rsidR="00F34D72" w:rsidRPr="00F508F1">
        <w:rPr>
          <w:rFonts w:cstheme="minorHAnsi"/>
          <w:b/>
          <w:bCs/>
          <w:color w:val="000000" w:themeColor="text1"/>
        </w:rPr>
        <w:t>:</w:t>
      </w:r>
    </w:p>
    <w:p w14:paraId="7F7FFE84" w14:textId="6C541319" w:rsidR="00F34D72" w:rsidRPr="00F508F1" w:rsidRDefault="00F34D72" w:rsidP="00F508F1">
      <w:pPr>
        <w:jc w:val="both"/>
        <w:rPr>
          <w:rFonts w:cstheme="minorHAnsi"/>
          <w:color w:val="000000" w:themeColor="text1"/>
        </w:rPr>
      </w:pPr>
    </w:p>
    <w:p w14:paraId="706D9DBD" w14:textId="7BFD1E21" w:rsidR="00F34D72" w:rsidRPr="00F508F1" w:rsidRDefault="00292E52" w:rsidP="00F508F1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My </w:t>
      </w:r>
      <w:r w:rsidR="00DC0903" w:rsidRPr="00F508F1">
        <w:rPr>
          <w:rFonts w:cstheme="minorHAnsi"/>
          <w:color w:val="000000" w:themeColor="text1"/>
        </w:rPr>
        <w:t>obligations in advocating the needs</w:t>
      </w:r>
      <w:r w:rsidR="009F78E8" w:rsidRPr="00F508F1">
        <w:rPr>
          <w:rFonts w:cstheme="minorHAnsi"/>
          <w:color w:val="000000" w:themeColor="text1"/>
        </w:rPr>
        <w:t xml:space="preserve"> of</w:t>
      </w:r>
      <w:r w:rsidR="00DC0903" w:rsidRPr="00F508F1">
        <w:rPr>
          <w:rFonts w:cstheme="minorHAnsi"/>
          <w:color w:val="000000" w:themeColor="text1"/>
        </w:rPr>
        <w:t xml:space="preserve"> </w:t>
      </w:r>
      <w:r w:rsidR="002371F5" w:rsidRPr="00F508F1">
        <w:rPr>
          <w:rFonts w:cstheme="minorHAnsi"/>
          <w:color w:val="000000" w:themeColor="text1"/>
        </w:rPr>
        <w:t>all</w:t>
      </w:r>
      <w:r w:rsidR="00DC0903" w:rsidRPr="00F508F1">
        <w:rPr>
          <w:rFonts w:cstheme="minorHAnsi"/>
          <w:color w:val="000000" w:themeColor="text1"/>
        </w:rPr>
        <w:t xml:space="preserve"> parishioners</w:t>
      </w:r>
      <w:r w:rsidR="008074B7" w:rsidRPr="00F508F1">
        <w:rPr>
          <w:rFonts w:cstheme="minorHAnsi"/>
          <w:color w:val="000000" w:themeColor="text1"/>
        </w:rPr>
        <w:t xml:space="preserve">, including those who </w:t>
      </w:r>
      <w:r w:rsidR="000E033C" w:rsidRPr="00F508F1">
        <w:rPr>
          <w:rFonts w:cstheme="minorHAnsi"/>
          <w:color w:val="000000" w:themeColor="text1"/>
        </w:rPr>
        <w:t xml:space="preserve">may not have supported my appointment, </w:t>
      </w:r>
      <w:r w:rsidR="001506E7" w:rsidRPr="00F508F1">
        <w:rPr>
          <w:rFonts w:cstheme="minorHAnsi"/>
          <w:color w:val="000000" w:themeColor="text1"/>
        </w:rPr>
        <w:t>and the need to put their interests first.</w:t>
      </w:r>
    </w:p>
    <w:p w14:paraId="3D950F71" w14:textId="783BFF04" w:rsidR="001506E7" w:rsidRPr="00F508F1" w:rsidRDefault="0067448E" w:rsidP="00F508F1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The need to deal with the representations </w:t>
      </w:r>
      <w:r w:rsidR="00493876" w:rsidRPr="00F508F1">
        <w:rPr>
          <w:rFonts w:cstheme="minorHAnsi"/>
          <w:color w:val="000000" w:themeColor="text1"/>
        </w:rPr>
        <w:t>and enquires from residents</w:t>
      </w:r>
      <w:r w:rsidR="00E059D7" w:rsidRPr="00F508F1">
        <w:rPr>
          <w:rFonts w:cstheme="minorHAnsi"/>
          <w:color w:val="000000" w:themeColor="text1"/>
        </w:rPr>
        <w:t xml:space="preserve"> and visitors </w:t>
      </w:r>
      <w:r w:rsidR="00B3333E" w:rsidRPr="00F508F1">
        <w:rPr>
          <w:rFonts w:cstheme="minorHAnsi"/>
          <w:color w:val="000000" w:themeColor="text1"/>
        </w:rPr>
        <w:t>in a timely</w:t>
      </w:r>
      <w:r w:rsidR="00376898" w:rsidRPr="00F508F1">
        <w:rPr>
          <w:rFonts w:cstheme="minorHAnsi"/>
          <w:color w:val="000000" w:themeColor="text1"/>
        </w:rPr>
        <w:t xml:space="preserve">, </w:t>
      </w:r>
      <w:r w:rsidR="00B3333E" w:rsidRPr="00F508F1">
        <w:rPr>
          <w:rFonts w:cstheme="minorHAnsi"/>
          <w:color w:val="000000" w:themeColor="text1"/>
        </w:rPr>
        <w:t xml:space="preserve">fair, appropriate and </w:t>
      </w:r>
      <w:r w:rsidR="002C2644" w:rsidRPr="00F508F1">
        <w:rPr>
          <w:rFonts w:cstheme="minorHAnsi"/>
          <w:color w:val="000000" w:themeColor="text1"/>
        </w:rPr>
        <w:t>impartial manner.</w:t>
      </w:r>
    </w:p>
    <w:p w14:paraId="18B27D6E" w14:textId="2A6C6F61" w:rsidR="006227C0" w:rsidRPr="00F508F1" w:rsidRDefault="006227C0" w:rsidP="00F508F1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The need to ensure my actions </w:t>
      </w:r>
      <w:r w:rsidR="004B0072" w:rsidRPr="00F508F1">
        <w:rPr>
          <w:rFonts w:cstheme="minorHAnsi"/>
          <w:color w:val="000000" w:themeColor="text1"/>
        </w:rPr>
        <w:t>could never bring the Parish Council into disrepute.</w:t>
      </w:r>
    </w:p>
    <w:p w14:paraId="375F1DFF" w14:textId="1D0EF311" w:rsidR="00A578EC" w:rsidRPr="00F508F1" w:rsidRDefault="00DD401A" w:rsidP="00F508F1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The need for transpar</w:t>
      </w:r>
      <w:r w:rsidR="00FC5BA9" w:rsidRPr="00F508F1">
        <w:rPr>
          <w:rFonts w:cstheme="minorHAnsi"/>
          <w:color w:val="000000" w:themeColor="text1"/>
        </w:rPr>
        <w:t xml:space="preserve">ency in all </w:t>
      </w:r>
      <w:r w:rsidR="00F72357" w:rsidRPr="00F508F1">
        <w:rPr>
          <w:rFonts w:cstheme="minorHAnsi"/>
          <w:color w:val="000000" w:themeColor="text1"/>
        </w:rPr>
        <w:t>aspects of</w:t>
      </w:r>
      <w:r w:rsidR="00C36588" w:rsidRPr="00F508F1">
        <w:rPr>
          <w:rFonts w:cstheme="minorHAnsi"/>
          <w:color w:val="000000" w:themeColor="text1"/>
        </w:rPr>
        <w:t xml:space="preserve"> Parish Council undertakings</w:t>
      </w:r>
      <w:r w:rsidR="00B14059" w:rsidRPr="00F508F1">
        <w:rPr>
          <w:rFonts w:cstheme="minorHAnsi"/>
          <w:color w:val="000000" w:themeColor="text1"/>
        </w:rPr>
        <w:t>.</w:t>
      </w:r>
    </w:p>
    <w:p w14:paraId="618FA213" w14:textId="50AC9716" w:rsidR="00F04C67" w:rsidRPr="00F508F1" w:rsidRDefault="00F04C67" w:rsidP="00F508F1">
      <w:pPr>
        <w:jc w:val="both"/>
        <w:rPr>
          <w:rFonts w:cstheme="minorHAnsi"/>
          <w:color w:val="000000" w:themeColor="text1"/>
        </w:rPr>
      </w:pPr>
    </w:p>
    <w:p w14:paraId="082CFBF7" w14:textId="77777777" w:rsidR="00F04C67" w:rsidRPr="00F508F1" w:rsidRDefault="00F04C67" w:rsidP="00F508F1">
      <w:pPr>
        <w:jc w:val="both"/>
        <w:rPr>
          <w:rFonts w:cstheme="minorHAnsi"/>
          <w:color w:val="000000" w:themeColor="text1"/>
        </w:rPr>
      </w:pPr>
    </w:p>
    <w:p w14:paraId="2F2B4224" w14:textId="77777777" w:rsidR="003B3CE1" w:rsidRPr="00F508F1" w:rsidRDefault="003B3CE1" w:rsidP="00F508F1">
      <w:pPr>
        <w:jc w:val="both"/>
        <w:rPr>
          <w:rFonts w:cstheme="minorHAnsi"/>
          <w:color w:val="000000" w:themeColor="text1"/>
        </w:rPr>
      </w:pPr>
    </w:p>
    <w:p w14:paraId="2C00DEDA" w14:textId="52453843" w:rsidR="002C2644" w:rsidRPr="00F508F1" w:rsidRDefault="002C2644" w:rsidP="00F508F1">
      <w:pPr>
        <w:jc w:val="both"/>
        <w:rPr>
          <w:rFonts w:cstheme="minorHAnsi"/>
          <w:color w:val="000000" w:themeColor="text1"/>
        </w:rPr>
      </w:pPr>
    </w:p>
    <w:p w14:paraId="0C98EFDF" w14:textId="4DDB1587" w:rsidR="00090A4B" w:rsidRPr="00F508F1" w:rsidRDefault="00090A4B" w:rsidP="00F508F1">
      <w:pPr>
        <w:ind w:left="360"/>
        <w:jc w:val="both"/>
        <w:rPr>
          <w:rFonts w:cstheme="minorHAnsi"/>
          <w:b/>
          <w:bCs/>
          <w:color w:val="000000" w:themeColor="text1"/>
        </w:rPr>
      </w:pPr>
      <w:r w:rsidRPr="00F508F1">
        <w:rPr>
          <w:rFonts w:cstheme="minorHAnsi"/>
          <w:b/>
          <w:bCs/>
          <w:color w:val="000000" w:themeColor="text1"/>
        </w:rPr>
        <w:t>When engaging with</w:t>
      </w:r>
      <w:r w:rsidR="00F76570" w:rsidRPr="00F508F1">
        <w:rPr>
          <w:rFonts w:cstheme="minorHAnsi"/>
          <w:b/>
          <w:bCs/>
          <w:color w:val="000000" w:themeColor="text1"/>
        </w:rPr>
        <w:t xml:space="preserve"> </w:t>
      </w:r>
      <w:r w:rsidR="00B8013B" w:rsidRPr="00F508F1">
        <w:rPr>
          <w:rFonts w:cstheme="minorHAnsi"/>
          <w:b/>
          <w:bCs/>
          <w:color w:val="000000" w:themeColor="text1"/>
        </w:rPr>
        <w:t>parishioners and</w:t>
      </w:r>
      <w:r w:rsidRPr="00F508F1">
        <w:rPr>
          <w:rFonts w:cstheme="minorHAnsi"/>
          <w:b/>
          <w:bCs/>
          <w:color w:val="000000" w:themeColor="text1"/>
        </w:rPr>
        <w:t xml:space="preserve"> my colleagues I will:</w:t>
      </w:r>
    </w:p>
    <w:p w14:paraId="5518DC2E" w14:textId="77777777" w:rsidR="002C671E" w:rsidRPr="00F508F1" w:rsidRDefault="002C671E" w:rsidP="00F508F1">
      <w:pPr>
        <w:ind w:left="360"/>
        <w:jc w:val="both"/>
        <w:rPr>
          <w:rFonts w:cstheme="minorHAnsi"/>
          <w:color w:val="000000" w:themeColor="text1"/>
        </w:rPr>
      </w:pPr>
    </w:p>
    <w:p w14:paraId="058F1630" w14:textId="3C6B3170" w:rsidR="003B2A4E" w:rsidRPr="00F508F1" w:rsidRDefault="00433D0A" w:rsidP="00F508F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Behave in a courteous manner</w:t>
      </w:r>
      <w:r w:rsidR="00EC53BE" w:rsidRPr="00F508F1">
        <w:rPr>
          <w:rFonts w:cstheme="minorHAnsi"/>
          <w:color w:val="000000" w:themeColor="text1"/>
        </w:rPr>
        <w:t xml:space="preserve"> and extend</w:t>
      </w:r>
      <w:r w:rsidR="00607FA5" w:rsidRPr="00F508F1">
        <w:rPr>
          <w:rFonts w:cstheme="minorHAnsi"/>
          <w:color w:val="000000" w:themeColor="text1"/>
        </w:rPr>
        <w:t xml:space="preserve"> and expect</w:t>
      </w:r>
      <w:r w:rsidR="00EC53BE" w:rsidRPr="00F508F1">
        <w:rPr>
          <w:rFonts w:cstheme="minorHAnsi"/>
          <w:color w:val="000000" w:themeColor="text1"/>
        </w:rPr>
        <w:t xml:space="preserve"> the levels</w:t>
      </w:r>
      <w:r w:rsidR="00476C51" w:rsidRPr="00F508F1">
        <w:rPr>
          <w:rFonts w:cstheme="minorHAnsi"/>
          <w:color w:val="000000" w:themeColor="text1"/>
        </w:rPr>
        <w:t xml:space="preserve"> </w:t>
      </w:r>
      <w:r w:rsidR="00EC53BE" w:rsidRPr="00F508F1">
        <w:rPr>
          <w:rFonts w:cstheme="minorHAnsi"/>
          <w:color w:val="000000" w:themeColor="text1"/>
        </w:rPr>
        <w:t>of respect</w:t>
      </w:r>
      <w:r w:rsidR="00A41868" w:rsidRPr="00F508F1">
        <w:rPr>
          <w:rFonts w:cstheme="minorHAnsi"/>
          <w:color w:val="000000" w:themeColor="text1"/>
        </w:rPr>
        <w:t xml:space="preserve"> commensurate</w:t>
      </w:r>
      <w:r w:rsidR="003B2A4E" w:rsidRPr="00F508F1">
        <w:rPr>
          <w:rFonts w:cstheme="minorHAnsi"/>
          <w:color w:val="000000" w:themeColor="text1"/>
        </w:rPr>
        <w:t xml:space="preserve"> </w:t>
      </w:r>
      <w:r w:rsidR="00664932" w:rsidRPr="00F508F1">
        <w:rPr>
          <w:rFonts w:cstheme="minorHAnsi"/>
          <w:color w:val="000000" w:themeColor="text1"/>
        </w:rPr>
        <w:t>within polite</w:t>
      </w:r>
      <w:r w:rsidR="003B2A4E" w:rsidRPr="00F508F1">
        <w:rPr>
          <w:rFonts w:cstheme="minorHAnsi"/>
          <w:color w:val="000000" w:themeColor="text1"/>
        </w:rPr>
        <w:t xml:space="preserve"> society.</w:t>
      </w:r>
    </w:p>
    <w:p w14:paraId="0B5A95BA" w14:textId="77777777" w:rsidR="000748A0" w:rsidRPr="00F508F1" w:rsidRDefault="009B2479" w:rsidP="00F508F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Treat everybody</w:t>
      </w:r>
      <w:r w:rsidR="001476DC" w:rsidRPr="00F508F1">
        <w:rPr>
          <w:rFonts w:cstheme="minorHAnsi"/>
          <w:color w:val="000000" w:themeColor="text1"/>
        </w:rPr>
        <w:t xml:space="preserve"> with equal respect</w:t>
      </w:r>
      <w:r w:rsidR="007C4FC5" w:rsidRPr="00F508F1">
        <w:rPr>
          <w:rFonts w:cstheme="minorHAnsi"/>
          <w:color w:val="000000" w:themeColor="text1"/>
        </w:rPr>
        <w:t>.</w:t>
      </w:r>
    </w:p>
    <w:p w14:paraId="606F66CF" w14:textId="337AD440" w:rsidR="00066484" w:rsidRPr="00F508F1" w:rsidRDefault="0095349E" w:rsidP="00F508F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>Refrain from behaviour that could be construed as bullying</w:t>
      </w:r>
      <w:r w:rsidR="00066484" w:rsidRPr="00F508F1">
        <w:rPr>
          <w:rFonts w:cstheme="minorHAnsi"/>
          <w:color w:val="000000" w:themeColor="text1"/>
        </w:rPr>
        <w:t xml:space="preserve"> as defined within this code of conduct.</w:t>
      </w:r>
    </w:p>
    <w:p w14:paraId="0A2D6189" w14:textId="5992F0DF" w:rsidR="00EB12CF" w:rsidRPr="00F508F1" w:rsidRDefault="00EB12CF" w:rsidP="00F508F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Understand that in line with </w:t>
      </w:r>
      <w:r w:rsidR="00FE35E3" w:rsidRPr="00F508F1">
        <w:rPr>
          <w:rFonts w:cstheme="minorHAnsi"/>
          <w:color w:val="000000" w:themeColor="text1"/>
        </w:rPr>
        <w:t xml:space="preserve">the European Convention on Human Rights </w:t>
      </w:r>
      <w:r w:rsidR="00331F8B" w:rsidRPr="00F508F1">
        <w:rPr>
          <w:rFonts w:cstheme="minorHAnsi"/>
          <w:color w:val="000000" w:themeColor="text1"/>
        </w:rPr>
        <w:t xml:space="preserve">(Article 10) </w:t>
      </w:r>
      <w:r w:rsidR="009D2DD3" w:rsidRPr="00F508F1">
        <w:rPr>
          <w:rFonts w:cstheme="minorHAnsi"/>
          <w:color w:val="000000" w:themeColor="text1"/>
        </w:rPr>
        <w:t>I have a right to freedom of expression</w:t>
      </w:r>
      <w:r w:rsidR="00500FAE" w:rsidRPr="00F508F1">
        <w:rPr>
          <w:rFonts w:cstheme="minorHAnsi"/>
          <w:color w:val="000000" w:themeColor="text1"/>
        </w:rPr>
        <w:t xml:space="preserve"> </w:t>
      </w:r>
      <w:r w:rsidR="007B7DA0" w:rsidRPr="00F508F1">
        <w:rPr>
          <w:rFonts w:cstheme="minorHAnsi"/>
          <w:color w:val="000000" w:themeColor="text1"/>
        </w:rPr>
        <w:t>and</w:t>
      </w:r>
      <w:r w:rsidR="00E11081" w:rsidRPr="00F508F1">
        <w:rPr>
          <w:rFonts w:cstheme="minorHAnsi"/>
          <w:color w:val="000000" w:themeColor="text1"/>
        </w:rPr>
        <w:t>,</w:t>
      </w:r>
      <w:r w:rsidR="007B7DA0" w:rsidRPr="00F508F1">
        <w:rPr>
          <w:rFonts w:cstheme="minorHAnsi"/>
          <w:color w:val="000000" w:themeColor="text1"/>
        </w:rPr>
        <w:t xml:space="preserve"> </w:t>
      </w:r>
      <w:r w:rsidR="00B46E42" w:rsidRPr="00F508F1">
        <w:rPr>
          <w:rFonts w:cstheme="minorHAnsi"/>
          <w:color w:val="000000" w:themeColor="text1"/>
        </w:rPr>
        <w:t>within the confines of councillors engaging in healthy debate</w:t>
      </w:r>
      <w:r w:rsidR="00E11081" w:rsidRPr="00F508F1">
        <w:rPr>
          <w:rFonts w:cstheme="minorHAnsi"/>
          <w:color w:val="000000" w:themeColor="text1"/>
        </w:rPr>
        <w:t>,</w:t>
      </w:r>
      <w:r w:rsidR="00FF5F3E" w:rsidRPr="00F508F1">
        <w:rPr>
          <w:rFonts w:cstheme="minorHAnsi"/>
          <w:color w:val="000000" w:themeColor="text1"/>
        </w:rPr>
        <w:t xml:space="preserve"> </w:t>
      </w:r>
      <w:r w:rsidR="00F03474" w:rsidRPr="00F508F1">
        <w:rPr>
          <w:rFonts w:cstheme="minorHAnsi"/>
          <w:color w:val="000000" w:themeColor="text1"/>
        </w:rPr>
        <w:t xml:space="preserve">a degree of </w:t>
      </w:r>
      <w:r w:rsidR="00C40C6A" w:rsidRPr="00F508F1">
        <w:rPr>
          <w:rFonts w:cstheme="minorHAnsi"/>
          <w:color w:val="000000" w:themeColor="text1"/>
        </w:rPr>
        <w:t>the immoderate, offensive, shocking</w:t>
      </w:r>
      <w:r w:rsidR="00FD5775" w:rsidRPr="00F508F1">
        <w:rPr>
          <w:rFonts w:cstheme="minorHAnsi"/>
          <w:color w:val="000000" w:themeColor="text1"/>
        </w:rPr>
        <w:t>, disturbing, exaggerated</w:t>
      </w:r>
      <w:r w:rsidR="00C035F1" w:rsidRPr="00F508F1">
        <w:rPr>
          <w:rFonts w:cstheme="minorHAnsi"/>
          <w:color w:val="000000" w:themeColor="text1"/>
        </w:rPr>
        <w:t>, provocative</w:t>
      </w:r>
      <w:r w:rsidR="005D3018" w:rsidRPr="00F508F1">
        <w:rPr>
          <w:rFonts w:cstheme="minorHAnsi"/>
          <w:color w:val="000000" w:themeColor="text1"/>
        </w:rPr>
        <w:t xml:space="preserve">, polemical, </w:t>
      </w:r>
      <w:r w:rsidR="005D3018" w:rsidRPr="00F508F1">
        <w:rPr>
          <w:rFonts w:cstheme="minorHAnsi"/>
          <w:color w:val="000000" w:themeColor="text1"/>
        </w:rPr>
        <w:lastRenderedPageBreak/>
        <w:t xml:space="preserve">colourful, emotive </w:t>
      </w:r>
      <w:r w:rsidR="00BC497E" w:rsidRPr="00F508F1">
        <w:rPr>
          <w:rFonts w:cstheme="minorHAnsi"/>
          <w:color w:val="000000" w:themeColor="text1"/>
        </w:rPr>
        <w:t>non-rational and aggressive</w:t>
      </w:r>
      <w:r w:rsidR="00982DAC" w:rsidRPr="00F508F1">
        <w:rPr>
          <w:rFonts w:cstheme="minorHAnsi"/>
          <w:color w:val="000000" w:themeColor="text1"/>
        </w:rPr>
        <w:t xml:space="preserve"> behaviour</w:t>
      </w:r>
      <w:r w:rsidR="00F52C0C" w:rsidRPr="00F508F1">
        <w:rPr>
          <w:rFonts w:cstheme="minorHAnsi"/>
          <w:color w:val="000000" w:themeColor="text1"/>
        </w:rPr>
        <w:t xml:space="preserve"> that </w:t>
      </w:r>
      <w:r w:rsidR="00775A65" w:rsidRPr="00F508F1">
        <w:rPr>
          <w:rFonts w:cstheme="minorHAnsi"/>
          <w:color w:val="000000" w:themeColor="text1"/>
        </w:rPr>
        <w:t>would</w:t>
      </w:r>
      <w:r w:rsidR="00955B33" w:rsidRPr="00F508F1">
        <w:rPr>
          <w:rFonts w:cstheme="minorHAnsi"/>
          <w:color w:val="000000" w:themeColor="text1"/>
        </w:rPr>
        <w:t xml:space="preserve"> not</w:t>
      </w:r>
      <w:r w:rsidR="00775A65" w:rsidRPr="00F508F1">
        <w:rPr>
          <w:rFonts w:cstheme="minorHAnsi"/>
          <w:color w:val="000000" w:themeColor="text1"/>
        </w:rPr>
        <w:t xml:space="preserve"> normally be acceptable </w:t>
      </w:r>
      <w:r w:rsidR="003D437C" w:rsidRPr="00F508F1">
        <w:rPr>
          <w:rFonts w:cstheme="minorHAnsi"/>
          <w:color w:val="000000" w:themeColor="text1"/>
        </w:rPr>
        <w:t xml:space="preserve">outside that context is to be tolerated. </w:t>
      </w:r>
    </w:p>
    <w:p w14:paraId="6B3EFECB" w14:textId="7ACAB4C3" w:rsidR="00B8013B" w:rsidRPr="00F508F1" w:rsidRDefault="00B72B22" w:rsidP="00F508F1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</w:rPr>
        <w:t xml:space="preserve">Accept that as a councillor I </w:t>
      </w:r>
      <w:r w:rsidR="00182863" w:rsidRPr="00F508F1">
        <w:rPr>
          <w:rFonts w:cstheme="minorHAnsi"/>
          <w:color w:val="000000" w:themeColor="text1"/>
        </w:rPr>
        <w:t>am expected to have a thicker skin and more tolerance to comment than ordinary citizens.</w:t>
      </w:r>
    </w:p>
    <w:p w14:paraId="7F09BD77" w14:textId="77777777" w:rsidR="0091347B" w:rsidRPr="00F508F1" w:rsidRDefault="0091347B" w:rsidP="00F508F1">
      <w:pPr>
        <w:jc w:val="both"/>
        <w:rPr>
          <w:rFonts w:cstheme="minorHAnsi"/>
          <w:color w:val="000000" w:themeColor="text1"/>
        </w:rPr>
      </w:pPr>
    </w:p>
    <w:p w14:paraId="0F6AB275" w14:textId="2511C240" w:rsidR="00672516" w:rsidRPr="00F508F1" w:rsidRDefault="0095349E" w:rsidP="00F508F1">
      <w:pPr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color w:val="000000" w:themeColor="text1"/>
          <w:u w:val="single"/>
        </w:rPr>
        <w:t xml:space="preserve"> </w:t>
      </w:r>
    </w:p>
    <w:p w14:paraId="078A7462" w14:textId="659F79F6" w:rsidR="007E4734" w:rsidRPr="00F508F1" w:rsidRDefault="007E4734" w:rsidP="00F508F1">
      <w:pPr>
        <w:jc w:val="both"/>
        <w:rPr>
          <w:rFonts w:cstheme="minorHAnsi"/>
          <w:color w:val="000000" w:themeColor="text1"/>
        </w:rPr>
      </w:pPr>
    </w:p>
    <w:p w14:paraId="0B776875" w14:textId="7F383066" w:rsidR="007E4734" w:rsidRPr="00F508F1" w:rsidRDefault="007E4734" w:rsidP="00F508F1">
      <w:pPr>
        <w:shd w:val="clear" w:color="auto" w:fill="FFFFFF"/>
        <w:spacing w:after="240"/>
        <w:jc w:val="both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F508F1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Bullying for the purposes of the ‘Code of Conduct’ is defined as:</w:t>
      </w:r>
    </w:p>
    <w:p w14:paraId="7EEEF5E4" w14:textId="77777777" w:rsidR="007E4734" w:rsidRPr="00F508F1" w:rsidRDefault="007E4734" w:rsidP="00F508F1">
      <w:p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305C1E2C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abusive, insulting or offensive language or comments (including belittling, demeaning or patronising someone, especially in front of others)</w:t>
      </w:r>
    </w:p>
    <w:p w14:paraId="58FE38A7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unjustified or unreasonable criticism or complaints</w:t>
      </w:r>
    </w:p>
    <w:p w14:paraId="2BD04120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singling someone out and treating them differently from others</w:t>
      </w:r>
    </w:p>
    <w:p w14:paraId="6F5F3606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withholding information, supervision, consultation, training or resources deliberately to prevent someone doing their job</w:t>
      </w:r>
    </w:p>
    <w:p w14:paraId="32A8765F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setting unreasonable timelines or constantly changing deadlines</w:t>
      </w:r>
    </w:p>
    <w:p w14:paraId="03D1ED76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spreading misinformation or malicious rumours</w:t>
      </w:r>
    </w:p>
    <w:p w14:paraId="278F7E44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setting tasks that are unreasonably below or above someone's skill level</w:t>
      </w:r>
    </w:p>
    <w:p w14:paraId="46EBCB99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humiliating, shouting at or threatening someone</w:t>
      </w:r>
    </w:p>
    <w:p w14:paraId="5EEE7EB4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excluding someone from taking part in activities that relate to their work</w:t>
      </w:r>
    </w:p>
    <w:p w14:paraId="7E7F9C39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teasing or playing practical jokes</w:t>
      </w:r>
    </w:p>
    <w:p w14:paraId="009938F0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spacing w:after="240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playing mind games, ganging up or other psychological harassment</w:t>
      </w:r>
    </w:p>
    <w:p w14:paraId="1129F6FA" w14:textId="77777777" w:rsidR="007E4734" w:rsidRPr="00F508F1" w:rsidRDefault="007E4734" w:rsidP="00F508F1">
      <w:pPr>
        <w:numPr>
          <w:ilvl w:val="0"/>
          <w:numId w:val="9"/>
        </w:numPr>
        <w:shd w:val="clear" w:color="auto" w:fill="FFFFFF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intimidation (making someone feel less important and undervalued).</w:t>
      </w:r>
    </w:p>
    <w:p w14:paraId="1E220059" w14:textId="77777777" w:rsidR="000306D5" w:rsidRPr="00F508F1" w:rsidRDefault="000306D5" w:rsidP="00F508F1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05274EB" w14:textId="5B3A2C5E" w:rsidR="006635C3" w:rsidRPr="00F508F1" w:rsidRDefault="000306D5" w:rsidP="00F508F1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 xml:space="preserve">These definitions make clear that bullying and </w:t>
      </w:r>
      <w:r w:rsidR="00883DD3" w:rsidRPr="00F508F1">
        <w:rPr>
          <w:rFonts w:eastAsia="Times New Roman" w:cstheme="minorHAnsi"/>
          <w:color w:val="000000" w:themeColor="text1"/>
          <w:lang w:eastAsia="en-GB"/>
        </w:rPr>
        <w:t>harassment are instances of serious misconduct</w:t>
      </w:r>
      <w:r w:rsidR="00C67A14" w:rsidRPr="00F508F1">
        <w:rPr>
          <w:rFonts w:eastAsia="Times New Roman" w:cstheme="minorHAnsi"/>
          <w:color w:val="000000" w:themeColor="text1"/>
          <w:lang w:eastAsia="en-GB"/>
        </w:rPr>
        <w:t xml:space="preserve">. By their nature they are likely to be persistent behaviour </w:t>
      </w:r>
      <w:r w:rsidR="00B64D30" w:rsidRPr="00F508F1">
        <w:rPr>
          <w:rFonts w:eastAsia="Times New Roman" w:cstheme="minorHAnsi"/>
          <w:color w:val="000000" w:themeColor="text1"/>
          <w:lang w:eastAsia="en-GB"/>
        </w:rPr>
        <w:t xml:space="preserve">rather than one-off instances. </w:t>
      </w:r>
      <w:r w:rsidR="0064133A" w:rsidRPr="00F508F1">
        <w:rPr>
          <w:rFonts w:eastAsia="Times New Roman" w:cstheme="minorHAnsi"/>
          <w:color w:val="000000" w:themeColor="text1"/>
          <w:lang w:eastAsia="en-GB"/>
        </w:rPr>
        <w:t xml:space="preserve">A councillor should not be considered to be bullying </w:t>
      </w:r>
      <w:r w:rsidR="00AF08C2" w:rsidRPr="00F508F1">
        <w:rPr>
          <w:rFonts w:eastAsia="Times New Roman" w:cstheme="minorHAnsi"/>
          <w:color w:val="000000" w:themeColor="text1"/>
          <w:lang w:eastAsia="en-GB"/>
        </w:rPr>
        <w:t xml:space="preserve">or harassing an officer or another councillor simply by making </w:t>
      </w:r>
      <w:r w:rsidR="00A5648B" w:rsidRPr="00F508F1">
        <w:rPr>
          <w:rFonts w:eastAsia="Times New Roman" w:cstheme="minorHAnsi"/>
          <w:color w:val="000000" w:themeColor="text1"/>
          <w:lang w:eastAsia="en-GB"/>
        </w:rPr>
        <w:t xml:space="preserve">persistent </w:t>
      </w:r>
      <w:r w:rsidR="003723D2" w:rsidRPr="00F508F1">
        <w:rPr>
          <w:rFonts w:eastAsia="Times New Roman" w:cstheme="minorHAnsi"/>
          <w:color w:val="000000" w:themeColor="text1"/>
          <w:lang w:eastAsia="en-GB"/>
        </w:rPr>
        <w:t>enquiries or requests for information</w:t>
      </w:r>
      <w:r w:rsidR="004F0B7D" w:rsidRPr="00F508F1">
        <w:rPr>
          <w:rFonts w:eastAsia="Times New Roman" w:cstheme="minorHAnsi"/>
          <w:color w:val="000000" w:themeColor="text1"/>
          <w:lang w:eastAsia="en-GB"/>
        </w:rPr>
        <w:t xml:space="preserve">, nor by saying something that the individual concerned </w:t>
      </w:r>
      <w:r w:rsidR="00C31DF9" w:rsidRPr="00F508F1">
        <w:rPr>
          <w:rFonts w:eastAsia="Times New Roman" w:cstheme="minorHAnsi"/>
          <w:color w:val="000000" w:themeColor="text1"/>
          <w:lang w:eastAsia="en-GB"/>
        </w:rPr>
        <w:t xml:space="preserve">simply dislikes or with which they strongly disagree. </w:t>
      </w:r>
      <w:r w:rsidR="000A6D35" w:rsidRPr="00F508F1">
        <w:rPr>
          <w:rFonts w:eastAsia="Times New Roman" w:cstheme="minorHAnsi"/>
          <w:color w:val="000000" w:themeColor="text1"/>
          <w:lang w:eastAsia="en-GB"/>
        </w:rPr>
        <w:t xml:space="preserve">Genuine instances </w:t>
      </w:r>
      <w:r w:rsidR="008D07A6" w:rsidRPr="00F508F1">
        <w:rPr>
          <w:rFonts w:eastAsia="Times New Roman" w:cstheme="minorHAnsi"/>
          <w:color w:val="000000" w:themeColor="text1"/>
          <w:lang w:eastAsia="en-GB"/>
        </w:rPr>
        <w:t xml:space="preserve">of bullying and harassment will fall outside the limits of legitimate </w:t>
      </w:r>
      <w:r w:rsidR="002F0AD2" w:rsidRPr="00F508F1">
        <w:rPr>
          <w:rFonts w:eastAsia="Times New Roman" w:cstheme="minorHAnsi"/>
          <w:color w:val="000000" w:themeColor="text1"/>
          <w:lang w:eastAsia="en-GB"/>
        </w:rPr>
        <w:t>inquiries of free expression; but equally</w:t>
      </w:r>
      <w:r w:rsidR="00C836CD" w:rsidRPr="00F508F1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579E8" w:rsidRPr="00F508F1">
        <w:rPr>
          <w:rFonts w:eastAsia="Times New Roman" w:cstheme="minorHAnsi"/>
          <w:color w:val="000000" w:themeColor="text1"/>
          <w:lang w:eastAsia="en-GB"/>
        </w:rPr>
        <w:t xml:space="preserve">accusations of such behaviour should not be </w:t>
      </w:r>
      <w:r w:rsidR="00E5659B" w:rsidRPr="00F508F1">
        <w:rPr>
          <w:rFonts w:eastAsia="Times New Roman" w:cstheme="minorHAnsi"/>
          <w:color w:val="000000" w:themeColor="text1"/>
          <w:lang w:eastAsia="en-GB"/>
        </w:rPr>
        <w:t xml:space="preserve">used as an attempt </w:t>
      </w:r>
      <w:r w:rsidR="008620BD" w:rsidRPr="00F508F1">
        <w:rPr>
          <w:rFonts w:eastAsia="Times New Roman" w:cstheme="minorHAnsi"/>
          <w:color w:val="000000" w:themeColor="text1"/>
          <w:lang w:eastAsia="en-GB"/>
        </w:rPr>
        <w:t xml:space="preserve">to restrict legitimate inquiries </w:t>
      </w:r>
      <w:r w:rsidR="00B2026F" w:rsidRPr="00F508F1">
        <w:rPr>
          <w:rFonts w:eastAsia="Times New Roman" w:cstheme="minorHAnsi"/>
          <w:color w:val="000000" w:themeColor="text1"/>
          <w:lang w:eastAsia="en-GB"/>
        </w:rPr>
        <w:t xml:space="preserve">of free expression. </w:t>
      </w:r>
      <w:r w:rsidR="008620BD" w:rsidRPr="00F508F1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56DD338B" w14:textId="77777777" w:rsidR="006635C3" w:rsidRPr="00F508F1" w:rsidRDefault="006635C3" w:rsidP="00F508F1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768A623" w14:textId="254556F0" w:rsidR="00423536" w:rsidRPr="00F508F1" w:rsidRDefault="00462EA6" w:rsidP="00F508F1">
      <w:pPr>
        <w:shd w:val="clear" w:color="auto" w:fill="FFFFFF"/>
        <w:jc w:val="both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F508F1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Application of the code of </w:t>
      </w:r>
      <w:r w:rsidR="002C381B" w:rsidRPr="00F508F1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practice:</w:t>
      </w:r>
    </w:p>
    <w:p w14:paraId="57E99AC9" w14:textId="77777777" w:rsidR="002C381B" w:rsidRPr="00F508F1" w:rsidRDefault="002C381B" w:rsidP="00F508F1">
      <w:pPr>
        <w:shd w:val="clear" w:color="auto" w:fill="FFFFFF"/>
        <w:jc w:val="both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3D59CFBC" w14:textId="4B0666D8" w:rsidR="002C381B" w:rsidRPr="00F508F1" w:rsidRDefault="002C381B" w:rsidP="00F508F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000000" w:themeColor="text1"/>
          <w:lang w:eastAsia="en-GB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 xml:space="preserve">The code </w:t>
      </w:r>
      <w:r w:rsidR="00011320" w:rsidRPr="00F508F1">
        <w:rPr>
          <w:rFonts w:eastAsia="Times New Roman" w:cstheme="minorHAnsi"/>
          <w:color w:val="000000" w:themeColor="text1"/>
          <w:lang w:eastAsia="en-GB"/>
        </w:rPr>
        <w:t>will be provided to each councillor as soon as the</w:t>
      </w:r>
      <w:r w:rsidR="00375B5A" w:rsidRPr="00F508F1">
        <w:rPr>
          <w:rFonts w:eastAsia="Times New Roman" w:cstheme="minorHAnsi"/>
          <w:color w:val="000000" w:themeColor="text1"/>
          <w:lang w:eastAsia="en-GB"/>
        </w:rPr>
        <w:t>y accept the office o</w:t>
      </w:r>
      <w:r w:rsidR="00422194" w:rsidRPr="00F508F1">
        <w:rPr>
          <w:rFonts w:eastAsia="Times New Roman" w:cstheme="minorHAnsi"/>
          <w:color w:val="000000" w:themeColor="text1"/>
          <w:lang w:eastAsia="en-GB"/>
        </w:rPr>
        <w:t>f</w:t>
      </w:r>
      <w:r w:rsidR="00375B5A" w:rsidRPr="00F508F1">
        <w:rPr>
          <w:rFonts w:eastAsia="Times New Roman" w:cstheme="minorHAnsi"/>
          <w:color w:val="000000" w:themeColor="text1"/>
          <w:lang w:eastAsia="en-GB"/>
        </w:rPr>
        <w:t xml:space="preserve"> councillor</w:t>
      </w:r>
      <w:r w:rsidR="00422194" w:rsidRPr="00F508F1">
        <w:rPr>
          <w:rFonts w:eastAsia="Times New Roman" w:cstheme="minorHAnsi"/>
          <w:color w:val="000000" w:themeColor="text1"/>
          <w:lang w:eastAsia="en-GB"/>
        </w:rPr>
        <w:t xml:space="preserve"> along with the declaration of interests.</w:t>
      </w:r>
    </w:p>
    <w:p w14:paraId="1D9797DE" w14:textId="0F340D13" w:rsidR="007E4734" w:rsidRPr="00F508F1" w:rsidRDefault="00DA7A10" w:rsidP="00F508F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cstheme="minorHAnsi"/>
          <w:color w:val="000000" w:themeColor="text1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>Councillors will sign</w:t>
      </w:r>
      <w:r w:rsidR="00BB7541" w:rsidRPr="00F508F1">
        <w:rPr>
          <w:rFonts w:eastAsia="Times New Roman" w:cstheme="minorHAnsi"/>
          <w:color w:val="000000" w:themeColor="text1"/>
          <w:lang w:eastAsia="en-GB"/>
        </w:rPr>
        <w:t xml:space="preserve"> to confirm </w:t>
      </w:r>
      <w:r w:rsidR="00257539" w:rsidRPr="00F508F1">
        <w:rPr>
          <w:rFonts w:eastAsia="Times New Roman" w:cstheme="minorHAnsi"/>
          <w:color w:val="000000" w:themeColor="text1"/>
          <w:lang w:eastAsia="en-GB"/>
        </w:rPr>
        <w:t xml:space="preserve">they </w:t>
      </w:r>
      <w:r w:rsidR="005C622D" w:rsidRPr="00F508F1">
        <w:rPr>
          <w:rFonts w:eastAsia="Times New Roman" w:cstheme="minorHAnsi"/>
          <w:color w:val="000000" w:themeColor="text1"/>
          <w:lang w:eastAsia="en-GB"/>
        </w:rPr>
        <w:t xml:space="preserve">have received </w:t>
      </w:r>
      <w:r w:rsidR="00257539" w:rsidRPr="00F508F1">
        <w:rPr>
          <w:rFonts w:eastAsia="Times New Roman" w:cstheme="minorHAnsi"/>
          <w:color w:val="000000" w:themeColor="text1"/>
          <w:lang w:eastAsia="en-GB"/>
        </w:rPr>
        <w:t>this code and not some other applies to them.</w:t>
      </w:r>
    </w:p>
    <w:p w14:paraId="4FAC37D1" w14:textId="1199F34F" w:rsidR="00403637" w:rsidRPr="00F508F1" w:rsidRDefault="00403637" w:rsidP="00F508F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cstheme="minorHAnsi"/>
          <w:color w:val="000000" w:themeColor="text1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t xml:space="preserve">Without fail </w:t>
      </w:r>
      <w:r w:rsidR="003F7729" w:rsidRPr="00F508F1">
        <w:rPr>
          <w:rFonts w:eastAsia="Times New Roman" w:cstheme="minorHAnsi"/>
          <w:color w:val="000000" w:themeColor="text1"/>
          <w:lang w:eastAsia="en-GB"/>
        </w:rPr>
        <w:t xml:space="preserve">the code will be presented to the Parish Council </w:t>
      </w:r>
      <w:r w:rsidR="004E579A" w:rsidRPr="00F508F1">
        <w:rPr>
          <w:rFonts w:eastAsia="Times New Roman" w:cstheme="minorHAnsi"/>
          <w:color w:val="000000" w:themeColor="text1"/>
          <w:lang w:eastAsia="en-GB"/>
        </w:rPr>
        <w:t xml:space="preserve">annually, at a specified meeting, </w:t>
      </w:r>
      <w:r w:rsidR="00ED45BF" w:rsidRPr="00F508F1">
        <w:rPr>
          <w:rFonts w:eastAsia="Times New Roman" w:cstheme="minorHAnsi"/>
          <w:color w:val="000000" w:themeColor="text1"/>
          <w:lang w:eastAsia="en-GB"/>
        </w:rPr>
        <w:t xml:space="preserve">for consideration, modification </w:t>
      </w:r>
      <w:r w:rsidR="00485264" w:rsidRPr="00F508F1">
        <w:rPr>
          <w:rFonts w:eastAsia="Times New Roman" w:cstheme="minorHAnsi"/>
          <w:color w:val="000000" w:themeColor="text1"/>
          <w:lang w:eastAsia="en-GB"/>
        </w:rPr>
        <w:t xml:space="preserve">and reapproval. </w:t>
      </w:r>
    </w:p>
    <w:p w14:paraId="5F4796F1" w14:textId="211A3891" w:rsidR="00485264" w:rsidRPr="00F508F1" w:rsidRDefault="004A2AD4" w:rsidP="00F508F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cstheme="minorHAnsi"/>
          <w:color w:val="000000" w:themeColor="text1"/>
        </w:rPr>
      </w:pPr>
      <w:r w:rsidRPr="00F508F1">
        <w:rPr>
          <w:rFonts w:eastAsia="Times New Roman" w:cstheme="minorHAnsi"/>
          <w:color w:val="000000" w:themeColor="text1"/>
          <w:lang w:eastAsia="en-GB"/>
        </w:rPr>
        <w:lastRenderedPageBreak/>
        <w:t xml:space="preserve">The current code of conduct will, without fail, be </w:t>
      </w:r>
      <w:r w:rsidR="00F736BA" w:rsidRPr="00F508F1">
        <w:rPr>
          <w:rFonts w:eastAsia="Times New Roman" w:cstheme="minorHAnsi"/>
          <w:color w:val="000000" w:themeColor="text1"/>
          <w:lang w:eastAsia="en-GB"/>
        </w:rPr>
        <w:t xml:space="preserve">published on the Parish Council website together with </w:t>
      </w:r>
      <w:r w:rsidR="00EA70FE" w:rsidRPr="00F508F1">
        <w:rPr>
          <w:rFonts w:eastAsia="Times New Roman" w:cstheme="minorHAnsi"/>
          <w:color w:val="000000" w:themeColor="text1"/>
          <w:lang w:eastAsia="en-GB"/>
        </w:rPr>
        <w:t>its</w:t>
      </w:r>
      <w:r w:rsidR="00F736BA" w:rsidRPr="00F508F1">
        <w:rPr>
          <w:rFonts w:eastAsia="Times New Roman" w:cstheme="minorHAnsi"/>
          <w:color w:val="000000" w:themeColor="text1"/>
          <w:lang w:eastAsia="en-GB"/>
        </w:rPr>
        <w:t xml:space="preserve"> most recent approval date.</w:t>
      </w:r>
    </w:p>
    <w:p w14:paraId="05F8D571" w14:textId="7CEA318F" w:rsidR="001C7A29" w:rsidRPr="00F508F1" w:rsidRDefault="001C7A29" w:rsidP="00F508F1">
      <w:pPr>
        <w:shd w:val="clear" w:color="auto" w:fill="FFFFFF"/>
        <w:jc w:val="both"/>
        <w:rPr>
          <w:rFonts w:cstheme="minorHAnsi"/>
          <w:color w:val="000000" w:themeColor="text1"/>
        </w:rPr>
      </w:pPr>
    </w:p>
    <w:p w14:paraId="3F7C43EB" w14:textId="1D4669B6" w:rsidR="001C7A29" w:rsidRPr="00F508F1" w:rsidRDefault="001C7A29" w:rsidP="00F508F1">
      <w:pPr>
        <w:shd w:val="clear" w:color="auto" w:fill="FFFFFF"/>
        <w:jc w:val="both"/>
        <w:rPr>
          <w:rFonts w:cstheme="minorHAnsi"/>
          <w:color w:val="000000" w:themeColor="text1"/>
        </w:rPr>
      </w:pPr>
    </w:p>
    <w:p w14:paraId="50CB0DE2" w14:textId="02B90573" w:rsidR="001B53C6" w:rsidRPr="00F508F1" w:rsidRDefault="001C7A29" w:rsidP="00F508F1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F508F1">
        <w:rPr>
          <w:rFonts w:cstheme="minorHAnsi"/>
          <w:b/>
          <w:bCs/>
          <w:color w:val="000000" w:themeColor="text1"/>
          <w:u w:val="single"/>
        </w:rPr>
        <w:t>Appendix ‘A’ and Appendix ‘B’ form an integral part of this code of conduct.</w:t>
      </w:r>
    </w:p>
    <w:p w14:paraId="22617DC7" w14:textId="77777777" w:rsidR="00D17B03" w:rsidRPr="00F508F1" w:rsidRDefault="00D17B03" w:rsidP="00F508F1">
      <w:pPr>
        <w:jc w:val="both"/>
        <w:rPr>
          <w:rFonts w:cstheme="minorHAnsi"/>
          <w:color w:val="000000" w:themeColor="text1"/>
        </w:rPr>
      </w:pPr>
    </w:p>
    <w:p w14:paraId="2C900EA8" w14:textId="77777777" w:rsidR="00F04C67" w:rsidRPr="00F508F1" w:rsidRDefault="00F04C67" w:rsidP="00F508F1">
      <w:pPr>
        <w:pStyle w:val="Heading1"/>
        <w:spacing w:before="79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Appendices</w:t>
      </w:r>
    </w:p>
    <w:p w14:paraId="2D8F1E72" w14:textId="77777777" w:rsidR="00F04C67" w:rsidRPr="00F508F1" w:rsidRDefault="00F04C67" w:rsidP="00F508F1">
      <w:pPr>
        <w:spacing w:before="188"/>
        <w:ind w:left="220"/>
        <w:jc w:val="both"/>
        <w:rPr>
          <w:rFonts w:cstheme="minorHAnsi"/>
          <w:b/>
        </w:rPr>
      </w:pPr>
      <w:r w:rsidRPr="00F508F1">
        <w:rPr>
          <w:rFonts w:cstheme="minorHAnsi"/>
          <w:b/>
        </w:rPr>
        <w:t>Appendix</w:t>
      </w:r>
      <w:r w:rsidRPr="00F508F1">
        <w:rPr>
          <w:rFonts w:cstheme="minorHAnsi"/>
          <w:b/>
          <w:spacing w:val="-5"/>
        </w:rPr>
        <w:t xml:space="preserve"> </w:t>
      </w:r>
      <w:r w:rsidRPr="00F508F1">
        <w:rPr>
          <w:rFonts w:cstheme="minorHAnsi"/>
          <w:b/>
        </w:rPr>
        <w:t>A</w:t>
      </w:r>
      <w:r w:rsidRPr="00F508F1">
        <w:rPr>
          <w:rFonts w:cstheme="minorHAnsi"/>
          <w:b/>
          <w:spacing w:val="-3"/>
        </w:rPr>
        <w:t xml:space="preserve"> </w:t>
      </w:r>
      <w:r w:rsidRPr="00F508F1">
        <w:rPr>
          <w:rFonts w:cstheme="minorHAnsi"/>
          <w:b/>
        </w:rPr>
        <w:t>–</w:t>
      </w:r>
      <w:r w:rsidRPr="00F508F1">
        <w:rPr>
          <w:rFonts w:cstheme="minorHAnsi"/>
          <w:b/>
          <w:spacing w:val="-7"/>
        </w:rPr>
        <w:t xml:space="preserve"> </w:t>
      </w:r>
      <w:r w:rsidRPr="00F508F1">
        <w:rPr>
          <w:rFonts w:cstheme="minorHAnsi"/>
          <w:b/>
        </w:rPr>
        <w:t>The</w:t>
      </w:r>
      <w:r w:rsidRPr="00F508F1">
        <w:rPr>
          <w:rFonts w:cstheme="minorHAnsi"/>
          <w:b/>
          <w:spacing w:val="-5"/>
        </w:rPr>
        <w:t xml:space="preserve"> </w:t>
      </w:r>
      <w:r w:rsidRPr="00F508F1">
        <w:rPr>
          <w:rFonts w:cstheme="minorHAnsi"/>
          <w:b/>
        </w:rPr>
        <w:t>Seven</w:t>
      </w:r>
      <w:r w:rsidRPr="00F508F1">
        <w:rPr>
          <w:rFonts w:cstheme="minorHAnsi"/>
          <w:b/>
          <w:spacing w:val="-2"/>
        </w:rPr>
        <w:t xml:space="preserve"> </w:t>
      </w:r>
      <w:r w:rsidRPr="00F508F1">
        <w:rPr>
          <w:rFonts w:cstheme="minorHAnsi"/>
          <w:b/>
        </w:rPr>
        <w:t>Principles</w:t>
      </w:r>
      <w:r w:rsidRPr="00F508F1">
        <w:rPr>
          <w:rFonts w:cstheme="minorHAnsi"/>
          <w:b/>
          <w:spacing w:val="-3"/>
        </w:rPr>
        <w:t xml:space="preserve"> </w:t>
      </w:r>
      <w:r w:rsidRPr="00F508F1">
        <w:rPr>
          <w:rFonts w:cstheme="minorHAnsi"/>
          <w:b/>
        </w:rPr>
        <w:t>of</w:t>
      </w:r>
      <w:r w:rsidRPr="00F508F1">
        <w:rPr>
          <w:rFonts w:cstheme="minorHAnsi"/>
          <w:b/>
          <w:spacing w:val="-4"/>
        </w:rPr>
        <w:t xml:space="preserve"> </w:t>
      </w:r>
      <w:r w:rsidRPr="00F508F1">
        <w:rPr>
          <w:rFonts w:cstheme="minorHAnsi"/>
          <w:b/>
        </w:rPr>
        <w:t>Public</w:t>
      </w:r>
      <w:r w:rsidRPr="00F508F1">
        <w:rPr>
          <w:rFonts w:cstheme="minorHAnsi"/>
          <w:b/>
          <w:spacing w:val="-2"/>
        </w:rPr>
        <w:t xml:space="preserve"> </w:t>
      </w:r>
      <w:r w:rsidRPr="00F508F1">
        <w:rPr>
          <w:rFonts w:cstheme="minorHAnsi"/>
          <w:b/>
        </w:rPr>
        <w:t>Life</w:t>
      </w:r>
    </w:p>
    <w:p w14:paraId="668FC5F7" w14:textId="77777777" w:rsidR="00F04C67" w:rsidRPr="00F508F1" w:rsidRDefault="00F04C67" w:rsidP="00F508F1">
      <w:pPr>
        <w:pStyle w:val="BodyText"/>
        <w:spacing w:before="182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principles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are:</w:t>
      </w:r>
    </w:p>
    <w:p w14:paraId="34AA8AAB" w14:textId="77777777" w:rsidR="00F04C67" w:rsidRPr="00F508F1" w:rsidRDefault="00F04C67" w:rsidP="00F508F1">
      <w:pPr>
        <w:pStyle w:val="Heading1"/>
        <w:spacing w:before="179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Selflessness</w:t>
      </w:r>
    </w:p>
    <w:p w14:paraId="0D969838" w14:textId="77777777" w:rsidR="00F04C67" w:rsidRPr="00F508F1" w:rsidRDefault="00F04C67" w:rsidP="00F508F1">
      <w:pPr>
        <w:pStyle w:val="BodyText"/>
        <w:spacing w:before="183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Holders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public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office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should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act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solely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in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terms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public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interest.</w:t>
      </w:r>
    </w:p>
    <w:p w14:paraId="655A4481" w14:textId="77777777" w:rsidR="00F04C67" w:rsidRPr="00F508F1" w:rsidRDefault="00F04C67" w:rsidP="00F508F1">
      <w:pPr>
        <w:pStyle w:val="Heading1"/>
        <w:spacing w:before="182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Integrity</w:t>
      </w:r>
    </w:p>
    <w:p w14:paraId="5302F07D" w14:textId="77777777" w:rsidR="00F04C67" w:rsidRPr="00F508F1" w:rsidRDefault="00F04C67" w:rsidP="00F508F1">
      <w:pPr>
        <w:pStyle w:val="BodyText"/>
        <w:spacing w:before="181" w:line="259" w:lineRule="auto"/>
        <w:ind w:right="805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Holders of public office must avoid placing themselves under any obligation to people or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organisations that might try inappropriately to influence them in their work. They should not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act or take decisions in order to gain financial or other material</w:t>
      </w:r>
      <w:r w:rsidRPr="00F508F1">
        <w:rPr>
          <w:rFonts w:asciiTheme="minorHAnsi" w:hAnsiTheme="minorHAnsi" w:cstheme="minorHAnsi"/>
          <w:spacing w:val="61"/>
        </w:rPr>
        <w:t xml:space="preserve"> </w:t>
      </w:r>
      <w:r w:rsidRPr="00F508F1">
        <w:rPr>
          <w:rFonts w:asciiTheme="minorHAnsi" w:hAnsiTheme="minorHAnsi" w:cstheme="minorHAnsi"/>
        </w:rPr>
        <w:t>benefits for themselves,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their</w:t>
      </w:r>
      <w:r w:rsidRPr="00F508F1">
        <w:rPr>
          <w:rFonts w:asciiTheme="minorHAnsi" w:hAnsiTheme="minorHAnsi" w:cstheme="minorHAnsi"/>
          <w:spacing w:val="-9"/>
        </w:rPr>
        <w:t xml:space="preserve"> </w:t>
      </w:r>
      <w:r w:rsidRPr="00F508F1">
        <w:rPr>
          <w:rFonts w:asciiTheme="minorHAnsi" w:hAnsiTheme="minorHAnsi" w:cstheme="minorHAnsi"/>
        </w:rPr>
        <w:t>family,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or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their</w:t>
      </w:r>
      <w:r w:rsidRPr="00F508F1">
        <w:rPr>
          <w:rFonts w:asciiTheme="minorHAnsi" w:hAnsiTheme="minorHAnsi" w:cstheme="minorHAnsi"/>
          <w:spacing w:val="-11"/>
        </w:rPr>
        <w:t xml:space="preserve"> </w:t>
      </w:r>
      <w:r w:rsidRPr="00F508F1">
        <w:rPr>
          <w:rFonts w:asciiTheme="minorHAnsi" w:hAnsiTheme="minorHAnsi" w:cstheme="minorHAnsi"/>
        </w:rPr>
        <w:t>friends.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They</w:t>
      </w:r>
      <w:r w:rsidRPr="00F508F1">
        <w:rPr>
          <w:rFonts w:asciiTheme="minorHAnsi" w:hAnsiTheme="minorHAnsi" w:cstheme="minorHAnsi"/>
          <w:spacing w:val="-10"/>
        </w:rPr>
        <w:t xml:space="preserve"> </w:t>
      </w:r>
      <w:r w:rsidRPr="00F508F1">
        <w:rPr>
          <w:rFonts w:asciiTheme="minorHAnsi" w:hAnsiTheme="minorHAnsi" w:cstheme="minorHAnsi"/>
        </w:rPr>
        <w:t>must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disclose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resolve</w:t>
      </w:r>
      <w:r w:rsidRPr="00F508F1">
        <w:rPr>
          <w:rFonts w:asciiTheme="minorHAnsi" w:hAnsiTheme="minorHAnsi" w:cstheme="minorHAnsi"/>
          <w:spacing w:val="5"/>
        </w:rPr>
        <w:t xml:space="preserve"> </w:t>
      </w:r>
      <w:r w:rsidRPr="00F508F1">
        <w:rPr>
          <w:rFonts w:asciiTheme="minorHAnsi" w:hAnsiTheme="minorHAnsi" w:cstheme="minorHAnsi"/>
        </w:rPr>
        <w:t>any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interests</w:t>
      </w:r>
      <w:r w:rsidRPr="00F508F1">
        <w:rPr>
          <w:rFonts w:asciiTheme="minorHAnsi" w:hAnsiTheme="minorHAnsi" w:cstheme="minorHAnsi"/>
          <w:spacing w:val="-10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relationships.</w:t>
      </w:r>
    </w:p>
    <w:p w14:paraId="32D0CD45" w14:textId="77777777" w:rsidR="00F04C67" w:rsidRPr="00F508F1" w:rsidRDefault="00F04C67" w:rsidP="00F508F1">
      <w:pPr>
        <w:pStyle w:val="Heading1"/>
        <w:spacing w:before="156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Objectivity</w:t>
      </w:r>
    </w:p>
    <w:p w14:paraId="0F5F8C16" w14:textId="77777777" w:rsidR="00F04C67" w:rsidRPr="00F508F1" w:rsidRDefault="00F04C67" w:rsidP="00F508F1">
      <w:pPr>
        <w:pStyle w:val="BodyText"/>
        <w:spacing w:before="184" w:line="256" w:lineRule="auto"/>
        <w:ind w:right="842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Holders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public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office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must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act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take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decisions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impartially,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fairly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on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merit,</w:t>
      </w:r>
      <w:r w:rsidRPr="00F508F1">
        <w:rPr>
          <w:rFonts w:asciiTheme="minorHAnsi" w:hAnsiTheme="minorHAnsi" w:cstheme="minorHAnsi"/>
          <w:spacing w:val="57"/>
        </w:rPr>
        <w:t xml:space="preserve"> </w:t>
      </w:r>
      <w:r w:rsidRPr="00F508F1">
        <w:rPr>
          <w:rFonts w:asciiTheme="minorHAnsi" w:hAnsiTheme="minorHAnsi" w:cstheme="minorHAnsi"/>
        </w:rPr>
        <w:t>using</w:t>
      </w:r>
      <w:r w:rsidRPr="00F508F1">
        <w:rPr>
          <w:rFonts w:asciiTheme="minorHAnsi" w:hAnsiTheme="minorHAnsi" w:cstheme="minorHAnsi"/>
          <w:spacing w:val="-58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best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evidence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without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discrimination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or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bias.</w:t>
      </w:r>
    </w:p>
    <w:p w14:paraId="5F8DEE6C" w14:textId="77777777" w:rsidR="00F04C67" w:rsidRPr="00F508F1" w:rsidRDefault="00F04C67" w:rsidP="00F508F1">
      <w:pPr>
        <w:pStyle w:val="Heading1"/>
        <w:spacing w:before="162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Accountability</w:t>
      </w:r>
    </w:p>
    <w:p w14:paraId="63009B8B" w14:textId="77777777" w:rsidR="00F04C67" w:rsidRPr="00F508F1" w:rsidRDefault="00F04C67" w:rsidP="00F508F1">
      <w:pPr>
        <w:pStyle w:val="BodyText"/>
        <w:spacing w:before="181" w:line="256" w:lineRule="auto"/>
        <w:ind w:right="1160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Holders of public office are accountable to the public for their decisions and actions and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must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submit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themselves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to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scrutiny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necessary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to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ensure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this.</w:t>
      </w:r>
    </w:p>
    <w:p w14:paraId="295C1C6F" w14:textId="77777777" w:rsidR="00F04C67" w:rsidRPr="00F508F1" w:rsidRDefault="00F04C67" w:rsidP="00F508F1">
      <w:pPr>
        <w:pStyle w:val="Heading1"/>
        <w:spacing w:before="162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Openness</w:t>
      </w:r>
    </w:p>
    <w:p w14:paraId="4DBB883E" w14:textId="77777777" w:rsidR="00F04C67" w:rsidRPr="00F508F1" w:rsidRDefault="00F04C67" w:rsidP="00F508F1">
      <w:pPr>
        <w:pStyle w:val="BodyText"/>
        <w:spacing w:before="186" w:line="256" w:lineRule="auto"/>
        <w:ind w:right="1040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  <w:spacing w:val="-1"/>
        </w:rPr>
        <w:t>Holders</w:t>
      </w:r>
      <w:r w:rsidRPr="00F508F1">
        <w:rPr>
          <w:rFonts w:asciiTheme="minorHAnsi" w:hAnsiTheme="minorHAnsi" w:cstheme="minorHAnsi"/>
          <w:spacing w:val="-10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13"/>
        </w:rPr>
        <w:t xml:space="preserve"> </w:t>
      </w:r>
      <w:r w:rsidRPr="00F508F1">
        <w:rPr>
          <w:rFonts w:asciiTheme="minorHAnsi" w:hAnsiTheme="minorHAnsi" w:cstheme="minorHAnsi"/>
        </w:rPr>
        <w:t>public</w:t>
      </w:r>
      <w:r w:rsidRPr="00F508F1">
        <w:rPr>
          <w:rFonts w:asciiTheme="minorHAnsi" w:hAnsiTheme="minorHAnsi" w:cstheme="minorHAnsi"/>
          <w:spacing w:val="-12"/>
        </w:rPr>
        <w:t xml:space="preserve"> </w:t>
      </w:r>
      <w:r w:rsidRPr="00F508F1">
        <w:rPr>
          <w:rFonts w:asciiTheme="minorHAnsi" w:hAnsiTheme="minorHAnsi" w:cstheme="minorHAnsi"/>
        </w:rPr>
        <w:t>office</w:t>
      </w:r>
      <w:r w:rsidRPr="00F508F1">
        <w:rPr>
          <w:rFonts w:asciiTheme="minorHAnsi" w:hAnsiTheme="minorHAnsi" w:cstheme="minorHAnsi"/>
          <w:spacing w:val="-12"/>
        </w:rPr>
        <w:t xml:space="preserve"> </w:t>
      </w:r>
      <w:r w:rsidRPr="00F508F1">
        <w:rPr>
          <w:rFonts w:asciiTheme="minorHAnsi" w:hAnsiTheme="minorHAnsi" w:cstheme="minorHAnsi"/>
        </w:rPr>
        <w:t>should</w:t>
      </w:r>
      <w:r w:rsidRPr="00F508F1">
        <w:rPr>
          <w:rFonts w:asciiTheme="minorHAnsi" w:hAnsiTheme="minorHAnsi" w:cstheme="minorHAnsi"/>
          <w:spacing w:val="-10"/>
        </w:rPr>
        <w:t xml:space="preserve"> </w:t>
      </w:r>
      <w:r w:rsidRPr="00F508F1">
        <w:rPr>
          <w:rFonts w:asciiTheme="minorHAnsi" w:hAnsiTheme="minorHAnsi" w:cstheme="minorHAnsi"/>
        </w:rPr>
        <w:t>act</w:t>
      </w:r>
      <w:r w:rsidRPr="00F508F1">
        <w:rPr>
          <w:rFonts w:asciiTheme="minorHAnsi" w:hAnsiTheme="minorHAnsi" w:cstheme="minorHAnsi"/>
          <w:spacing w:val="-11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15"/>
        </w:rPr>
        <w:t xml:space="preserve"> </w:t>
      </w:r>
      <w:r w:rsidRPr="00F508F1">
        <w:rPr>
          <w:rFonts w:asciiTheme="minorHAnsi" w:hAnsiTheme="minorHAnsi" w:cstheme="minorHAnsi"/>
        </w:rPr>
        <w:t>take</w:t>
      </w:r>
      <w:r w:rsidRPr="00F508F1">
        <w:rPr>
          <w:rFonts w:asciiTheme="minorHAnsi" w:hAnsiTheme="minorHAnsi" w:cstheme="minorHAnsi"/>
          <w:spacing w:val="-12"/>
        </w:rPr>
        <w:t xml:space="preserve"> </w:t>
      </w:r>
      <w:r w:rsidRPr="00F508F1">
        <w:rPr>
          <w:rFonts w:asciiTheme="minorHAnsi" w:hAnsiTheme="minorHAnsi" w:cstheme="minorHAnsi"/>
        </w:rPr>
        <w:t>decisions</w:t>
      </w:r>
      <w:r w:rsidRPr="00F508F1">
        <w:rPr>
          <w:rFonts w:asciiTheme="minorHAnsi" w:hAnsiTheme="minorHAnsi" w:cstheme="minorHAnsi"/>
          <w:spacing w:val="-13"/>
        </w:rPr>
        <w:t xml:space="preserve"> </w:t>
      </w:r>
      <w:r w:rsidRPr="00F508F1">
        <w:rPr>
          <w:rFonts w:asciiTheme="minorHAnsi" w:hAnsiTheme="minorHAnsi" w:cstheme="minorHAnsi"/>
        </w:rPr>
        <w:t>in</w:t>
      </w:r>
      <w:r w:rsidRPr="00F508F1">
        <w:rPr>
          <w:rFonts w:asciiTheme="minorHAnsi" w:hAnsiTheme="minorHAnsi" w:cstheme="minorHAnsi"/>
          <w:spacing w:val="-12"/>
        </w:rPr>
        <w:t xml:space="preserve"> </w:t>
      </w:r>
      <w:r w:rsidRPr="00F508F1">
        <w:rPr>
          <w:rFonts w:asciiTheme="minorHAnsi" w:hAnsiTheme="minorHAnsi" w:cstheme="minorHAnsi"/>
        </w:rPr>
        <w:t>an</w:t>
      </w:r>
      <w:r w:rsidRPr="00F508F1">
        <w:rPr>
          <w:rFonts w:asciiTheme="minorHAnsi" w:hAnsiTheme="minorHAnsi" w:cstheme="minorHAnsi"/>
          <w:spacing w:val="-12"/>
        </w:rPr>
        <w:t xml:space="preserve"> </w:t>
      </w:r>
      <w:r w:rsidRPr="00F508F1">
        <w:rPr>
          <w:rFonts w:asciiTheme="minorHAnsi" w:hAnsiTheme="minorHAnsi" w:cstheme="minorHAnsi"/>
        </w:rPr>
        <w:t>open</w:t>
      </w:r>
      <w:r w:rsidRPr="00F508F1">
        <w:rPr>
          <w:rFonts w:asciiTheme="minorHAnsi" w:hAnsiTheme="minorHAnsi" w:cstheme="minorHAnsi"/>
          <w:spacing w:val="-12"/>
        </w:rPr>
        <w:t xml:space="preserve"> </w:t>
      </w:r>
      <w:r w:rsidRPr="00F508F1">
        <w:rPr>
          <w:rFonts w:asciiTheme="minorHAnsi" w:hAnsiTheme="minorHAnsi" w:cstheme="minorHAnsi"/>
        </w:rPr>
        <w:t>and</w:t>
      </w:r>
      <w:r w:rsidRPr="00F508F1">
        <w:rPr>
          <w:rFonts w:asciiTheme="minorHAnsi" w:hAnsiTheme="minorHAnsi" w:cstheme="minorHAnsi"/>
          <w:spacing w:val="-15"/>
        </w:rPr>
        <w:t xml:space="preserve"> </w:t>
      </w:r>
      <w:r w:rsidRPr="00F508F1">
        <w:rPr>
          <w:rFonts w:asciiTheme="minorHAnsi" w:hAnsiTheme="minorHAnsi" w:cstheme="minorHAnsi"/>
        </w:rPr>
        <w:t>transparent</w:t>
      </w:r>
      <w:r w:rsidRPr="00F508F1">
        <w:rPr>
          <w:rFonts w:asciiTheme="minorHAnsi" w:hAnsiTheme="minorHAnsi" w:cstheme="minorHAnsi"/>
          <w:spacing w:val="34"/>
        </w:rPr>
        <w:t xml:space="preserve"> </w:t>
      </w:r>
      <w:r w:rsidRPr="00F508F1">
        <w:rPr>
          <w:rFonts w:asciiTheme="minorHAnsi" w:hAnsiTheme="minorHAnsi" w:cstheme="minorHAnsi"/>
        </w:rPr>
        <w:t>manner.</w:t>
      </w:r>
      <w:r w:rsidRPr="00F508F1">
        <w:rPr>
          <w:rFonts w:asciiTheme="minorHAnsi" w:hAnsiTheme="minorHAnsi" w:cstheme="minorHAnsi"/>
          <w:spacing w:val="-58"/>
        </w:rPr>
        <w:t xml:space="preserve"> </w:t>
      </w:r>
      <w:r w:rsidRPr="00F508F1">
        <w:rPr>
          <w:rFonts w:asciiTheme="minorHAnsi" w:hAnsiTheme="minorHAnsi" w:cstheme="minorHAnsi"/>
        </w:rPr>
        <w:t>Information should not be withheld from the public unless there are clear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and lawful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reasons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for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so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doing.</w:t>
      </w:r>
    </w:p>
    <w:p w14:paraId="2E669C06" w14:textId="77777777" w:rsidR="00F04C67" w:rsidRPr="00F508F1" w:rsidRDefault="00F04C67" w:rsidP="00F508F1">
      <w:pPr>
        <w:pStyle w:val="Heading1"/>
        <w:spacing w:before="163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Honesty</w:t>
      </w:r>
    </w:p>
    <w:p w14:paraId="317C626E" w14:textId="77777777" w:rsidR="00F04C67" w:rsidRPr="00F508F1" w:rsidRDefault="00F04C67" w:rsidP="00F508F1">
      <w:pPr>
        <w:pStyle w:val="BodyText"/>
        <w:spacing w:before="184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Holders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public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office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should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be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truthful.</w:t>
      </w:r>
    </w:p>
    <w:p w14:paraId="0BD8DE0C" w14:textId="77777777" w:rsidR="00F04C67" w:rsidRPr="00F508F1" w:rsidRDefault="00F04C67" w:rsidP="00F508F1">
      <w:pPr>
        <w:pStyle w:val="Heading1"/>
        <w:spacing w:before="179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Leadership</w:t>
      </w:r>
    </w:p>
    <w:p w14:paraId="19CB1BCC" w14:textId="77777777" w:rsidR="00F04C67" w:rsidRPr="00F508F1" w:rsidRDefault="00F04C67" w:rsidP="00F508F1">
      <w:pPr>
        <w:pStyle w:val="BodyText"/>
        <w:spacing w:before="181" w:line="259" w:lineRule="auto"/>
        <w:ind w:right="757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Holders of public office should exhibit these principles in their own behaviour. They should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actively promote and robustly support the principles and be willing to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challenge poor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behaviour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wherever it occurs.</w:t>
      </w:r>
    </w:p>
    <w:p w14:paraId="71605248" w14:textId="1C5B1905" w:rsidR="00451911" w:rsidRPr="00F508F1" w:rsidRDefault="00451911" w:rsidP="00F508F1">
      <w:pPr>
        <w:jc w:val="both"/>
        <w:rPr>
          <w:rFonts w:cstheme="minorHAnsi"/>
          <w:color w:val="000000" w:themeColor="text1"/>
          <w:u w:val="single"/>
        </w:rPr>
      </w:pPr>
    </w:p>
    <w:p w14:paraId="65BEFE1C" w14:textId="77777777" w:rsidR="00F04C67" w:rsidRPr="00F508F1" w:rsidRDefault="00F04C67" w:rsidP="00F508F1">
      <w:pPr>
        <w:pStyle w:val="Heading1"/>
        <w:spacing w:before="71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Appendix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B</w:t>
      </w:r>
      <w:r w:rsidRPr="00F508F1">
        <w:rPr>
          <w:rFonts w:asciiTheme="minorHAnsi" w:hAnsiTheme="minorHAnsi" w:cstheme="minorHAnsi"/>
          <w:spacing w:val="15"/>
        </w:rPr>
        <w:t xml:space="preserve"> </w:t>
      </w:r>
      <w:r w:rsidRPr="00F508F1">
        <w:rPr>
          <w:rFonts w:asciiTheme="minorHAnsi" w:hAnsiTheme="minorHAnsi" w:cstheme="minorHAnsi"/>
        </w:rPr>
        <w:t>Registering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interests</w:t>
      </w:r>
    </w:p>
    <w:p w14:paraId="6B2752D5" w14:textId="77777777" w:rsidR="00F04C67" w:rsidRPr="00F508F1" w:rsidRDefault="00F04C67" w:rsidP="00F508F1">
      <w:pPr>
        <w:pStyle w:val="BodyText"/>
        <w:spacing w:before="175"/>
        <w:ind w:left="119" w:right="590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Within 28 days of becoming a member or your re-election or re-appointment to office you must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register</w:t>
      </w:r>
      <w:r w:rsidRPr="00F508F1">
        <w:rPr>
          <w:rFonts w:asciiTheme="minorHAnsi" w:hAnsiTheme="minorHAnsi" w:cstheme="minorHAnsi"/>
          <w:spacing w:val="61"/>
        </w:rPr>
        <w:t xml:space="preserve"> </w:t>
      </w:r>
      <w:r w:rsidRPr="00F508F1">
        <w:rPr>
          <w:rFonts w:asciiTheme="minorHAnsi" w:hAnsiTheme="minorHAnsi" w:cstheme="minorHAnsi"/>
        </w:rPr>
        <w:t>with the Monitoring Officer the interests which fall within the categories set out in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  <w:b/>
        </w:rPr>
        <w:t xml:space="preserve">Table 1 </w:t>
      </w:r>
      <w:r w:rsidRPr="00F508F1">
        <w:rPr>
          <w:rFonts w:asciiTheme="minorHAnsi" w:hAnsiTheme="minorHAnsi" w:cstheme="minorHAnsi"/>
        </w:rPr>
        <w:t>(</w:t>
      </w:r>
      <w:r w:rsidRPr="00F508F1">
        <w:rPr>
          <w:rFonts w:asciiTheme="minorHAnsi" w:hAnsiTheme="minorHAnsi" w:cstheme="minorHAnsi"/>
          <w:b/>
        </w:rPr>
        <w:t>Disclosable Pecuniary Interests</w:t>
      </w:r>
      <w:r w:rsidRPr="00F508F1">
        <w:rPr>
          <w:rFonts w:asciiTheme="minorHAnsi" w:hAnsiTheme="minorHAnsi" w:cstheme="minorHAnsi"/>
        </w:rPr>
        <w:t>) which are as described in “The Relevant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Authorities (Disclosable Pecuniary Interests) Regulations 2012”. You should also register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 xml:space="preserve">details of your other personal interests which fall within the categories set out in </w:t>
      </w:r>
      <w:r w:rsidRPr="00F508F1">
        <w:rPr>
          <w:rFonts w:asciiTheme="minorHAnsi" w:hAnsiTheme="minorHAnsi" w:cstheme="minorHAnsi"/>
          <w:b/>
        </w:rPr>
        <w:t>Table 2</w:t>
      </w:r>
      <w:r w:rsidRPr="00F508F1">
        <w:rPr>
          <w:rFonts w:asciiTheme="minorHAnsi" w:hAnsiTheme="minorHAnsi" w:cstheme="minorHAnsi"/>
          <w:b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(</w:t>
      </w:r>
      <w:r w:rsidRPr="00F508F1">
        <w:rPr>
          <w:rFonts w:asciiTheme="minorHAnsi" w:hAnsiTheme="minorHAnsi" w:cstheme="minorHAnsi"/>
          <w:b/>
        </w:rPr>
        <w:t>Other</w:t>
      </w:r>
      <w:r w:rsidRPr="00F508F1">
        <w:rPr>
          <w:rFonts w:asciiTheme="minorHAnsi" w:hAnsiTheme="minorHAnsi" w:cstheme="minorHAnsi"/>
          <w:b/>
          <w:spacing w:val="-2"/>
        </w:rPr>
        <w:t xml:space="preserve"> </w:t>
      </w:r>
      <w:r w:rsidRPr="00F508F1">
        <w:rPr>
          <w:rFonts w:asciiTheme="minorHAnsi" w:hAnsiTheme="minorHAnsi" w:cstheme="minorHAnsi"/>
          <w:b/>
        </w:rPr>
        <w:t>Registerable</w:t>
      </w:r>
      <w:r w:rsidRPr="00F508F1">
        <w:rPr>
          <w:rFonts w:asciiTheme="minorHAnsi" w:hAnsiTheme="minorHAnsi" w:cstheme="minorHAnsi"/>
          <w:b/>
          <w:spacing w:val="25"/>
        </w:rPr>
        <w:t xml:space="preserve"> </w:t>
      </w:r>
      <w:r w:rsidRPr="00F508F1">
        <w:rPr>
          <w:rFonts w:asciiTheme="minorHAnsi" w:hAnsiTheme="minorHAnsi" w:cstheme="minorHAnsi"/>
          <w:b/>
        </w:rPr>
        <w:t>Interests</w:t>
      </w:r>
      <w:r w:rsidRPr="00F508F1">
        <w:rPr>
          <w:rFonts w:asciiTheme="minorHAnsi" w:hAnsiTheme="minorHAnsi" w:cstheme="minorHAnsi"/>
        </w:rPr>
        <w:t>).</w:t>
      </w:r>
    </w:p>
    <w:p w14:paraId="5EA1B8CD" w14:textId="77777777" w:rsidR="00F04C67" w:rsidRPr="00F508F1" w:rsidRDefault="00F04C67" w:rsidP="00F508F1">
      <w:pPr>
        <w:pStyle w:val="BodyText"/>
        <w:spacing w:before="7"/>
        <w:ind w:left="0"/>
        <w:jc w:val="both"/>
        <w:rPr>
          <w:rFonts w:asciiTheme="minorHAnsi" w:hAnsiTheme="minorHAnsi" w:cstheme="minorHAnsi"/>
        </w:rPr>
      </w:pPr>
    </w:p>
    <w:p w14:paraId="7D3B8163" w14:textId="77777777" w:rsidR="00F04C67" w:rsidRPr="00F508F1" w:rsidRDefault="00F04C67" w:rsidP="00F508F1">
      <w:pPr>
        <w:pStyle w:val="BodyText"/>
        <w:spacing w:before="1"/>
        <w:ind w:left="119" w:right="104" w:firstLine="60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“</w:t>
      </w:r>
      <w:r w:rsidRPr="00F508F1">
        <w:rPr>
          <w:rFonts w:asciiTheme="minorHAnsi" w:hAnsiTheme="minorHAnsi" w:cstheme="minorHAnsi"/>
          <w:b/>
        </w:rPr>
        <w:t xml:space="preserve">Disclosable Pecuniary Interest” </w:t>
      </w:r>
      <w:r w:rsidRPr="00F508F1">
        <w:rPr>
          <w:rFonts w:asciiTheme="minorHAnsi" w:hAnsiTheme="minorHAnsi" w:cstheme="minorHAnsi"/>
        </w:rPr>
        <w:t>means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an interest of yourself, or of your partner if you are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aware of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your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partner's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interest,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within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descriptions set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out</w:t>
      </w:r>
      <w:r w:rsidRPr="00F508F1">
        <w:rPr>
          <w:rFonts w:asciiTheme="minorHAnsi" w:hAnsiTheme="minorHAnsi" w:cstheme="minorHAnsi"/>
          <w:spacing w:val="2"/>
        </w:rPr>
        <w:t xml:space="preserve"> </w:t>
      </w:r>
      <w:r w:rsidRPr="00F508F1">
        <w:rPr>
          <w:rFonts w:asciiTheme="minorHAnsi" w:hAnsiTheme="minorHAnsi" w:cstheme="minorHAnsi"/>
        </w:rPr>
        <w:t>in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Table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1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below.</w:t>
      </w:r>
    </w:p>
    <w:p w14:paraId="6EDFA8E6" w14:textId="77777777" w:rsidR="00F04C67" w:rsidRPr="00F508F1" w:rsidRDefault="00F04C67" w:rsidP="00F508F1">
      <w:pPr>
        <w:pStyle w:val="BodyText"/>
        <w:spacing w:before="9"/>
        <w:ind w:left="0"/>
        <w:jc w:val="both"/>
        <w:rPr>
          <w:rFonts w:asciiTheme="minorHAnsi" w:hAnsiTheme="minorHAnsi" w:cstheme="minorHAnsi"/>
        </w:rPr>
      </w:pPr>
    </w:p>
    <w:p w14:paraId="155F7C2A" w14:textId="77777777" w:rsidR="00F04C67" w:rsidRPr="00F508F1" w:rsidRDefault="00F04C67" w:rsidP="00F508F1">
      <w:pPr>
        <w:pStyle w:val="BodyText"/>
        <w:ind w:left="119" w:right="772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  <w:b/>
        </w:rPr>
        <w:t xml:space="preserve">"Partner" </w:t>
      </w:r>
      <w:r w:rsidRPr="00F508F1">
        <w:rPr>
          <w:rFonts w:asciiTheme="minorHAnsi" w:hAnsiTheme="minorHAnsi" w:cstheme="minorHAnsi"/>
        </w:rPr>
        <w:t>means a spouse or civil partner, or a person with whom you are living as husband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or wife,</w:t>
      </w:r>
      <w:r w:rsidRPr="00F508F1">
        <w:rPr>
          <w:rFonts w:asciiTheme="minorHAnsi" w:hAnsiTheme="minorHAnsi" w:cstheme="minorHAnsi"/>
          <w:spacing w:val="2"/>
        </w:rPr>
        <w:t xml:space="preserve"> </w:t>
      </w:r>
      <w:r w:rsidRPr="00F508F1">
        <w:rPr>
          <w:rFonts w:asciiTheme="minorHAnsi" w:hAnsiTheme="minorHAnsi" w:cstheme="minorHAnsi"/>
        </w:rPr>
        <w:t>or a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person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with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whom you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are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living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as if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you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are civil partners.</w:t>
      </w:r>
    </w:p>
    <w:p w14:paraId="0B2B0D6F" w14:textId="77777777" w:rsidR="00F04C67" w:rsidRPr="00F508F1" w:rsidRDefault="00F04C67" w:rsidP="00F508F1">
      <w:pPr>
        <w:pStyle w:val="BodyText"/>
        <w:spacing w:before="10"/>
        <w:ind w:left="0"/>
        <w:jc w:val="both"/>
        <w:rPr>
          <w:rFonts w:asciiTheme="minorHAnsi" w:hAnsiTheme="minorHAnsi" w:cstheme="minorHAnsi"/>
        </w:rPr>
      </w:pPr>
    </w:p>
    <w:p w14:paraId="0DAF1B51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line="254" w:lineRule="auto"/>
        <w:ind w:right="1309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You must ensure that your register of interests is kept up-to-date and within 28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days of becoming aware of any new interest, or of any change to a registered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interest,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notify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Monitoring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Officer.</w:t>
      </w:r>
    </w:p>
    <w:p w14:paraId="11B7AA8D" w14:textId="77777777" w:rsidR="00F04C67" w:rsidRPr="00F508F1" w:rsidRDefault="00F04C67" w:rsidP="00F508F1">
      <w:pPr>
        <w:pStyle w:val="BodyText"/>
        <w:spacing w:before="8"/>
        <w:ind w:left="0"/>
        <w:jc w:val="both"/>
        <w:rPr>
          <w:rFonts w:asciiTheme="minorHAnsi" w:hAnsiTheme="minorHAnsi" w:cstheme="minorHAnsi"/>
        </w:rPr>
      </w:pPr>
    </w:p>
    <w:p w14:paraId="4E169892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1" w:line="256" w:lineRule="auto"/>
        <w:ind w:right="1372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A ‘sensitive interest’ is as an interest which, if disclosed, could lead to the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councillor, or a person connected with the councillor, being subject to violence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or intimidation.</w:t>
      </w:r>
    </w:p>
    <w:p w14:paraId="53E7FF77" w14:textId="77777777" w:rsidR="00F04C67" w:rsidRPr="00F508F1" w:rsidRDefault="00F04C67" w:rsidP="00F508F1">
      <w:pPr>
        <w:pStyle w:val="BodyText"/>
        <w:spacing w:before="7"/>
        <w:ind w:left="0"/>
        <w:jc w:val="both"/>
        <w:rPr>
          <w:rFonts w:asciiTheme="minorHAnsi" w:hAnsiTheme="minorHAnsi" w:cstheme="minorHAnsi"/>
        </w:rPr>
      </w:pPr>
    </w:p>
    <w:p w14:paraId="06405DB0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line="254" w:lineRule="auto"/>
        <w:ind w:right="1214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Where you have a ‘sensitive interest’ you must notify the Monitoring Officer with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the reasons why you believe it is a sensitive interest. If the Monitoring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Officer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agrees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they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will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withhold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interest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from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public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register.</w:t>
      </w:r>
    </w:p>
    <w:p w14:paraId="6E56DA2A" w14:textId="77777777" w:rsidR="00F04C67" w:rsidRPr="00F508F1" w:rsidRDefault="00F04C67" w:rsidP="00F508F1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4FC6410" w14:textId="77777777" w:rsidR="00F04C67" w:rsidRPr="00F508F1" w:rsidRDefault="00F04C67" w:rsidP="00F508F1">
      <w:pPr>
        <w:pStyle w:val="Heading1"/>
        <w:spacing w:before="164"/>
        <w:ind w:left="119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Non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participation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in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case of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disclosable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pecuniary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interest</w:t>
      </w:r>
    </w:p>
    <w:p w14:paraId="31977562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202" w:line="256" w:lineRule="auto"/>
        <w:ind w:right="742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Where a matter arises at a meeting which directly relates to one of your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Disclosable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 xml:space="preserve">Pecuniary Interests as set out in </w:t>
      </w:r>
      <w:r w:rsidRPr="00F508F1">
        <w:rPr>
          <w:rFonts w:cstheme="minorHAnsi"/>
          <w:b/>
        </w:rPr>
        <w:t>Table 1</w:t>
      </w:r>
      <w:r w:rsidRPr="00F508F1">
        <w:rPr>
          <w:rFonts w:cstheme="minorHAnsi"/>
        </w:rPr>
        <w:t>, you must disclose the interest, not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participate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in any discussion or vote on the matter and must not remain in the room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unless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you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have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been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granted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dispensation.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If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it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is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‘sensitive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interest’,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you</w:t>
      </w:r>
      <w:r w:rsidRPr="00F508F1">
        <w:rPr>
          <w:rFonts w:cstheme="minorHAnsi"/>
          <w:spacing w:val="57"/>
        </w:rPr>
        <w:t xml:space="preserve"> </w:t>
      </w:r>
      <w:r w:rsidRPr="00F508F1">
        <w:rPr>
          <w:rFonts w:cstheme="minorHAnsi"/>
        </w:rPr>
        <w:t>do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not</w:t>
      </w:r>
      <w:r w:rsidRPr="00F508F1">
        <w:rPr>
          <w:rFonts w:cstheme="minorHAnsi"/>
          <w:spacing w:val="-58"/>
        </w:rPr>
        <w:t xml:space="preserve"> </w:t>
      </w:r>
      <w:r w:rsidRPr="00F508F1">
        <w:rPr>
          <w:rFonts w:cstheme="minorHAnsi"/>
        </w:rPr>
        <w:t>have to disclose the nature of the interest, just that you have an interest.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Dispensation may be granted in limited circumstances, to enable you to participate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and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vote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on a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matter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in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which you have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a disclosable pecuniary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interest.</w:t>
      </w:r>
    </w:p>
    <w:p w14:paraId="1A7EF397" w14:textId="77777777" w:rsidR="00F04C67" w:rsidRPr="00F508F1" w:rsidRDefault="00F04C67" w:rsidP="00F508F1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353AA2C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190" w:line="237" w:lineRule="auto"/>
        <w:ind w:right="609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Where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you have a disclosable pecuniary interest on a matter to be considered or is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being considered by you as a Cabinet member in exercise of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your executive function,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you must notify the Monitoring Officer of the interest and must not take any steps or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further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steps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in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matter apart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from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arranging for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someone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else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to deal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with it</w:t>
      </w:r>
    </w:p>
    <w:p w14:paraId="0BB403F3" w14:textId="77777777" w:rsidR="00F04C67" w:rsidRPr="00F508F1" w:rsidRDefault="00F04C67" w:rsidP="00F508F1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140829F7" w14:textId="77777777" w:rsidR="00F04C67" w:rsidRPr="00F508F1" w:rsidRDefault="00F04C67" w:rsidP="00F508F1">
      <w:pPr>
        <w:pStyle w:val="Heading1"/>
        <w:spacing w:before="195"/>
        <w:ind w:left="119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Disclosure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Other</w:t>
      </w:r>
      <w:r w:rsidRPr="00F508F1">
        <w:rPr>
          <w:rFonts w:asciiTheme="minorHAnsi" w:hAnsiTheme="minorHAnsi" w:cstheme="minorHAnsi"/>
          <w:spacing w:val="37"/>
        </w:rPr>
        <w:t xml:space="preserve"> </w:t>
      </w:r>
      <w:r w:rsidRPr="00F508F1">
        <w:rPr>
          <w:rFonts w:asciiTheme="minorHAnsi" w:hAnsiTheme="minorHAnsi" w:cstheme="minorHAnsi"/>
        </w:rPr>
        <w:t>Registerable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Interests</w:t>
      </w:r>
    </w:p>
    <w:p w14:paraId="183EB469" w14:textId="77777777" w:rsidR="00F04C67" w:rsidRPr="00F508F1" w:rsidRDefault="00F04C67" w:rsidP="00F508F1">
      <w:pPr>
        <w:pStyle w:val="BodyText"/>
        <w:spacing w:before="1"/>
        <w:ind w:left="0"/>
        <w:jc w:val="both"/>
        <w:rPr>
          <w:rFonts w:asciiTheme="minorHAnsi" w:hAnsiTheme="minorHAnsi" w:cstheme="minorHAnsi"/>
          <w:b/>
        </w:rPr>
      </w:pPr>
    </w:p>
    <w:p w14:paraId="389BE527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line="256" w:lineRule="auto"/>
        <w:ind w:right="76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 xml:space="preserve">Where a matter arises at a meeting which </w:t>
      </w:r>
      <w:r w:rsidRPr="00F508F1">
        <w:rPr>
          <w:rFonts w:cstheme="minorHAnsi"/>
          <w:b/>
          <w:i/>
        </w:rPr>
        <w:t xml:space="preserve">directly relates </w:t>
      </w:r>
      <w:r w:rsidRPr="00F508F1">
        <w:rPr>
          <w:rFonts w:cstheme="minorHAnsi"/>
        </w:rPr>
        <w:t>to one of your Other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 xml:space="preserve">Registerable Interests (as set out in </w:t>
      </w:r>
      <w:r w:rsidRPr="00F508F1">
        <w:rPr>
          <w:rFonts w:cstheme="minorHAnsi"/>
          <w:b/>
        </w:rPr>
        <w:t>Table 2</w:t>
      </w:r>
      <w:r w:rsidRPr="00F508F1">
        <w:rPr>
          <w:rFonts w:cstheme="minorHAnsi"/>
        </w:rPr>
        <w:t>), you must disclose the interest. You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may speak on the matter only if members of the public are also allowed to speak at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meeting</w:t>
      </w:r>
      <w:r w:rsidRPr="00F508F1">
        <w:rPr>
          <w:rFonts w:cstheme="minorHAnsi"/>
          <w:spacing w:val="59"/>
        </w:rPr>
        <w:t xml:space="preserve"> </w:t>
      </w:r>
      <w:r w:rsidRPr="00F508F1">
        <w:rPr>
          <w:rFonts w:cstheme="minorHAnsi"/>
        </w:rPr>
        <w:t>but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otherwise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must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not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take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part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in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any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discussion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or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vote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on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matter</w:t>
      </w:r>
      <w:r w:rsidRPr="00F508F1">
        <w:rPr>
          <w:rFonts w:cstheme="minorHAnsi"/>
          <w:spacing w:val="-58"/>
        </w:rPr>
        <w:t xml:space="preserve"> </w:t>
      </w:r>
      <w:r w:rsidRPr="00F508F1">
        <w:rPr>
          <w:rFonts w:cstheme="minorHAnsi"/>
        </w:rPr>
        <w:t>and must not remain in the room unless you have been granted a dispensation. If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it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is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‘sensitive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interest’,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you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do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not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have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to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disclose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nature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29"/>
        </w:rPr>
        <w:t xml:space="preserve"> </w:t>
      </w:r>
      <w:r w:rsidRPr="00F508F1">
        <w:rPr>
          <w:rFonts w:cstheme="minorHAnsi"/>
        </w:rPr>
        <w:t>interest.</w:t>
      </w:r>
    </w:p>
    <w:p w14:paraId="4FB2EE2C" w14:textId="77777777" w:rsidR="00F04C67" w:rsidRPr="00F508F1" w:rsidRDefault="00F04C67" w:rsidP="00F508F1">
      <w:pPr>
        <w:spacing w:line="256" w:lineRule="auto"/>
        <w:jc w:val="both"/>
        <w:rPr>
          <w:rFonts w:cstheme="minorHAnsi"/>
        </w:rPr>
        <w:sectPr w:rsidR="00F04C67" w:rsidRPr="00F508F1">
          <w:footerReference w:type="default" r:id="rId8"/>
          <w:pgSz w:w="11920" w:h="16850"/>
          <w:pgMar w:top="1380" w:right="800" w:bottom="1200" w:left="1220" w:header="0" w:footer="932" w:gutter="0"/>
          <w:cols w:space="720"/>
        </w:sectPr>
      </w:pPr>
    </w:p>
    <w:p w14:paraId="1E67E222" w14:textId="77777777" w:rsidR="00F04C67" w:rsidRPr="00F508F1" w:rsidRDefault="00F04C67" w:rsidP="00F508F1">
      <w:pPr>
        <w:spacing w:before="79"/>
        <w:ind w:left="220"/>
        <w:jc w:val="both"/>
        <w:rPr>
          <w:rFonts w:cstheme="minorHAnsi"/>
          <w:b/>
        </w:rPr>
      </w:pPr>
      <w:r w:rsidRPr="00F508F1">
        <w:rPr>
          <w:rFonts w:cstheme="minorHAnsi"/>
          <w:b/>
        </w:rPr>
        <w:lastRenderedPageBreak/>
        <w:t>Disclosure</w:t>
      </w:r>
      <w:r w:rsidRPr="00F508F1">
        <w:rPr>
          <w:rFonts w:cstheme="minorHAnsi"/>
          <w:b/>
          <w:spacing w:val="-5"/>
        </w:rPr>
        <w:t xml:space="preserve"> </w:t>
      </w:r>
      <w:r w:rsidRPr="00F508F1">
        <w:rPr>
          <w:rFonts w:cstheme="minorHAnsi"/>
          <w:b/>
        </w:rPr>
        <w:t>of</w:t>
      </w:r>
      <w:r w:rsidRPr="00F508F1">
        <w:rPr>
          <w:rFonts w:cstheme="minorHAnsi"/>
          <w:b/>
          <w:spacing w:val="59"/>
        </w:rPr>
        <w:t xml:space="preserve"> </w:t>
      </w:r>
      <w:r w:rsidRPr="00F508F1">
        <w:rPr>
          <w:rFonts w:cstheme="minorHAnsi"/>
          <w:b/>
        </w:rPr>
        <w:t>Non-Registerable</w:t>
      </w:r>
      <w:r w:rsidRPr="00F508F1">
        <w:rPr>
          <w:rFonts w:cstheme="minorHAnsi"/>
          <w:b/>
          <w:spacing w:val="-1"/>
        </w:rPr>
        <w:t xml:space="preserve"> </w:t>
      </w:r>
      <w:r w:rsidRPr="00F508F1">
        <w:rPr>
          <w:rFonts w:cstheme="minorHAnsi"/>
          <w:b/>
        </w:rPr>
        <w:t>Interests</w:t>
      </w:r>
    </w:p>
    <w:p w14:paraId="125AE528" w14:textId="77777777" w:rsidR="00F04C67" w:rsidRPr="00F508F1" w:rsidRDefault="00F04C67" w:rsidP="00F508F1">
      <w:pPr>
        <w:pStyle w:val="BodyText"/>
        <w:spacing w:before="3"/>
        <w:ind w:left="0"/>
        <w:jc w:val="both"/>
        <w:rPr>
          <w:rFonts w:asciiTheme="minorHAnsi" w:hAnsiTheme="minorHAnsi" w:cstheme="minorHAnsi"/>
          <w:b/>
        </w:rPr>
      </w:pPr>
    </w:p>
    <w:p w14:paraId="4415E8DA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line="259" w:lineRule="auto"/>
        <w:ind w:right="73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 xml:space="preserve">Where a matter arises at a meeting which </w:t>
      </w:r>
      <w:r w:rsidRPr="00F508F1">
        <w:rPr>
          <w:rFonts w:cstheme="minorHAnsi"/>
          <w:b/>
          <w:i/>
        </w:rPr>
        <w:t xml:space="preserve">directly relates </w:t>
      </w:r>
      <w:r w:rsidRPr="00F508F1">
        <w:rPr>
          <w:rFonts w:cstheme="minorHAnsi"/>
        </w:rPr>
        <w:t>to your financial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interest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or well-being (and is not a Disclosable Pecuniary Interest set out in Table 1) or a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financial interest or well-being of a relative or close associate, you must disclose the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interest.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You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may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speak</w:t>
      </w:r>
      <w:r w:rsidRPr="00F508F1">
        <w:rPr>
          <w:rFonts w:cstheme="minorHAnsi"/>
          <w:spacing w:val="-10"/>
        </w:rPr>
        <w:t xml:space="preserve"> </w:t>
      </w:r>
      <w:r w:rsidRPr="00F508F1">
        <w:rPr>
          <w:rFonts w:cstheme="minorHAnsi"/>
        </w:rPr>
        <w:t>on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matter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only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if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members</w:t>
      </w:r>
      <w:r w:rsidRPr="00F508F1">
        <w:rPr>
          <w:rFonts w:cstheme="minorHAnsi"/>
          <w:spacing w:val="-9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36"/>
        </w:rPr>
        <w:t xml:space="preserve"> </w:t>
      </w:r>
      <w:r w:rsidRPr="00F508F1">
        <w:rPr>
          <w:rFonts w:cstheme="minorHAnsi"/>
        </w:rPr>
        <w:t>public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are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also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allowed</w:t>
      </w:r>
      <w:r w:rsidRPr="00F508F1">
        <w:rPr>
          <w:rFonts w:cstheme="minorHAnsi"/>
          <w:spacing w:val="-58"/>
        </w:rPr>
        <w:t xml:space="preserve"> </w:t>
      </w:r>
      <w:r w:rsidRPr="00F508F1">
        <w:rPr>
          <w:rFonts w:cstheme="minorHAnsi"/>
        </w:rPr>
        <w:t>to speak at the meeting. Otherwise you must not take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part in any discussion or vote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on the matter and must not remain in the room unless you have been granted a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dispensation. If it is a ‘sensitive interest’, you do not have to disclose the nature of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the interest.</w:t>
      </w:r>
    </w:p>
    <w:p w14:paraId="1792CB50" w14:textId="77777777" w:rsidR="00F04C67" w:rsidRPr="00F508F1" w:rsidRDefault="00F04C67" w:rsidP="00F508F1">
      <w:pPr>
        <w:pStyle w:val="BodyText"/>
        <w:spacing w:before="6"/>
        <w:ind w:left="0"/>
        <w:jc w:val="both"/>
        <w:rPr>
          <w:rFonts w:asciiTheme="minorHAnsi" w:hAnsiTheme="minorHAnsi" w:cstheme="minorHAnsi"/>
        </w:rPr>
      </w:pPr>
    </w:p>
    <w:p w14:paraId="758E86EA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ind w:hanging="36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Where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matter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arises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at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meeting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which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  <w:b/>
          <w:i/>
        </w:rPr>
        <w:t>affects</w:t>
      </w:r>
      <w:r w:rsidRPr="00F508F1">
        <w:rPr>
          <w:rFonts w:cstheme="minorHAnsi"/>
          <w:b/>
          <w:i/>
          <w:spacing w:val="-3"/>
        </w:rPr>
        <w:t xml:space="preserve"> </w:t>
      </w:r>
      <w:r w:rsidRPr="00F508F1">
        <w:rPr>
          <w:rFonts w:cstheme="minorHAnsi"/>
        </w:rPr>
        <w:t>–</w:t>
      </w:r>
    </w:p>
    <w:p w14:paraId="77DAAA74" w14:textId="77777777" w:rsidR="00F04C67" w:rsidRPr="00F508F1" w:rsidRDefault="00F04C67" w:rsidP="00F508F1">
      <w:pPr>
        <w:pStyle w:val="ListParagraph"/>
        <w:widowControl w:val="0"/>
        <w:numPr>
          <w:ilvl w:val="1"/>
          <w:numId w:val="13"/>
        </w:numPr>
        <w:tabs>
          <w:tab w:val="left" w:pos="1661"/>
        </w:tabs>
        <w:autoSpaceDE w:val="0"/>
        <w:autoSpaceDN w:val="0"/>
        <w:spacing w:before="17"/>
        <w:ind w:hanging="36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your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own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financial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interest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or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well-being;</w:t>
      </w:r>
    </w:p>
    <w:p w14:paraId="1ACA1044" w14:textId="77777777" w:rsidR="00F04C67" w:rsidRPr="00F508F1" w:rsidRDefault="00F04C67" w:rsidP="00F508F1">
      <w:pPr>
        <w:pStyle w:val="ListParagraph"/>
        <w:widowControl w:val="0"/>
        <w:numPr>
          <w:ilvl w:val="1"/>
          <w:numId w:val="13"/>
        </w:numPr>
        <w:tabs>
          <w:tab w:val="left" w:pos="1661"/>
        </w:tabs>
        <w:autoSpaceDE w:val="0"/>
        <w:autoSpaceDN w:val="0"/>
        <w:spacing w:before="17"/>
        <w:ind w:hanging="36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a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financial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interest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or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well-being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49"/>
        </w:rPr>
        <w:t xml:space="preserve"> </w:t>
      </w:r>
      <w:r w:rsidRPr="00F508F1">
        <w:rPr>
          <w:rFonts w:cstheme="minorHAnsi"/>
        </w:rPr>
        <w:t>relative,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close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associate;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or</w:t>
      </w:r>
    </w:p>
    <w:p w14:paraId="54DEB860" w14:textId="77777777" w:rsidR="00F04C67" w:rsidRPr="00F508F1" w:rsidRDefault="00F04C67" w:rsidP="00F508F1">
      <w:pPr>
        <w:pStyle w:val="ListParagraph"/>
        <w:widowControl w:val="0"/>
        <w:numPr>
          <w:ilvl w:val="1"/>
          <w:numId w:val="13"/>
        </w:numPr>
        <w:tabs>
          <w:tab w:val="left" w:pos="1661"/>
        </w:tabs>
        <w:autoSpaceDE w:val="0"/>
        <w:autoSpaceDN w:val="0"/>
        <w:spacing w:before="20" w:line="252" w:lineRule="auto"/>
        <w:ind w:right="1413"/>
        <w:contextualSpacing w:val="0"/>
        <w:jc w:val="both"/>
        <w:rPr>
          <w:rFonts w:cstheme="minorHAnsi"/>
          <w:b/>
        </w:rPr>
      </w:pPr>
      <w:r w:rsidRPr="00F508F1">
        <w:rPr>
          <w:rFonts w:cstheme="minorHAnsi"/>
        </w:rPr>
        <w:t>a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body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included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in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those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you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need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to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disclose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under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Other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Registrable</w:t>
      </w:r>
      <w:r w:rsidRPr="00F508F1">
        <w:rPr>
          <w:rFonts w:cstheme="minorHAnsi"/>
          <w:spacing w:val="-58"/>
        </w:rPr>
        <w:t xml:space="preserve"> </w:t>
      </w:r>
      <w:r w:rsidRPr="00F508F1">
        <w:rPr>
          <w:rFonts w:cstheme="minorHAnsi"/>
        </w:rPr>
        <w:t>Interests</w:t>
      </w:r>
      <w:r w:rsidRPr="00F508F1">
        <w:rPr>
          <w:rFonts w:cstheme="minorHAnsi"/>
          <w:spacing w:val="59"/>
        </w:rPr>
        <w:t xml:space="preserve"> </w:t>
      </w:r>
      <w:r w:rsidRPr="00F508F1">
        <w:rPr>
          <w:rFonts w:cstheme="minorHAnsi"/>
        </w:rPr>
        <w:t>as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set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out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in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  <w:b/>
        </w:rPr>
        <w:t>Table</w:t>
      </w:r>
      <w:r w:rsidRPr="00F508F1">
        <w:rPr>
          <w:rFonts w:cstheme="minorHAnsi"/>
          <w:b/>
          <w:spacing w:val="-2"/>
        </w:rPr>
        <w:t xml:space="preserve"> </w:t>
      </w:r>
      <w:r w:rsidRPr="00F508F1">
        <w:rPr>
          <w:rFonts w:cstheme="minorHAnsi"/>
          <w:b/>
        </w:rPr>
        <w:t>2</w:t>
      </w:r>
    </w:p>
    <w:p w14:paraId="7F541323" w14:textId="77777777" w:rsidR="00F04C67" w:rsidRPr="00F508F1" w:rsidRDefault="00F04C67" w:rsidP="00F508F1">
      <w:pPr>
        <w:pStyle w:val="BodyText"/>
        <w:spacing w:before="166"/>
        <w:ind w:left="971" w:right="757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you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must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disclose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interest.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In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order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to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determine whether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you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can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remain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in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58"/>
        </w:rPr>
        <w:t xml:space="preserve"> </w:t>
      </w:r>
      <w:r w:rsidRPr="00F508F1">
        <w:rPr>
          <w:rFonts w:asciiTheme="minorHAnsi" w:hAnsiTheme="minorHAnsi" w:cstheme="minorHAnsi"/>
        </w:rPr>
        <w:t>meeting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after disclosing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your interest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following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test</w:t>
      </w:r>
      <w:r w:rsidRPr="00F508F1">
        <w:rPr>
          <w:rFonts w:asciiTheme="minorHAnsi" w:hAnsiTheme="minorHAnsi" w:cstheme="minorHAnsi"/>
          <w:spacing w:val="2"/>
        </w:rPr>
        <w:t xml:space="preserve"> </w:t>
      </w:r>
      <w:r w:rsidRPr="00F508F1">
        <w:rPr>
          <w:rFonts w:asciiTheme="minorHAnsi" w:hAnsiTheme="minorHAnsi" w:cstheme="minorHAnsi"/>
        </w:rPr>
        <w:t>should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be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applied</w:t>
      </w:r>
    </w:p>
    <w:p w14:paraId="576F24DE" w14:textId="77777777" w:rsidR="00F04C67" w:rsidRPr="00F508F1" w:rsidRDefault="00F04C67" w:rsidP="00F508F1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5DE63BED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181"/>
        <w:ind w:hanging="36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Where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6"/>
        </w:rPr>
        <w:t xml:space="preserve"> </w:t>
      </w:r>
      <w:r w:rsidRPr="00F508F1">
        <w:rPr>
          <w:rFonts w:cstheme="minorHAnsi"/>
        </w:rPr>
        <w:t>matter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  <w:b/>
          <w:i/>
        </w:rPr>
        <w:t>affects</w:t>
      </w:r>
      <w:r w:rsidRPr="00F508F1">
        <w:rPr>
          <w:rFonts w:cstheme="minorHAnsi"/>
          <w:b/>
          <w:i/>
          <w:spacing w:val="-4"/>
        </w:rPr>
        <w:t xml:space="preserve"> </w:t>
      </w:r>
      <w:r w:rsidRPr="00F508F1">
        <w:rPr>
          <w:rFonts w:cstheme="minorHAnsi"/>
        </w:rPr>
        <w:t>your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financial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interest or well-being:</w:t>
      </w:r>
    </w:p>
    <w:p w14:paraId="6495E6C9" w14:textId="77777777" w:rsidR="00F04C67" w:rsidRPr="00F508F1" w:rsidRDefault="00F04C67" w:rsidP="00F508F1">
      <w:pPr>
        <w:pStyle w:val="ListParagraph"/>
        <w:widowControl w:val="0"/>
        <w:numPr>
          <w:ilvl w:val="1"/>
          <w:numId w:val="13"/>
        </w:numPr>
        <w:tabs>
          <w:tab w:val="left" w:pos="1661"/>
        </w:tabs>
        <w:autoSpaceDE w:val="0"/>
        <w:autoSpaceDN w:val="0"/>
        <w:spacing w:before="17" w:line="252" w:lineRule="auto"/>
        <w:ind w:right="1251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to a greater extent than it affects the financial interests of the majority of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inhabitants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ward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affected by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decision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and;</w:t>
      </w:r>
    </w:p>
    <w:p w14:paraId="65C3983D" w14:textId="77777777" w:rsidR="00F04C67" w:rsidRPr="00F508F1" w:rsidRDefault="00F04C67" w:rsidP="00F508F1">
      <w:pPr>
        <w:pStyle w:val="ListParagraph"/>
        <w:widowControl w:val="0"/>
        <w:numPr>
          <w:ilvl w:val="1"/>
          <w:numId w:val="13"/>
        </w:numPr>
        <w:tabs>
          <w:tab w:val="left" w:pos="1661"/>
        </w:tabs>
        <w:autoSpaceDE w:val="0"/>
        <w:autoSpaceDN w:val="0"/>
        <w:spacing w:before="8" w:line="254" w:lineRule="auto"/>
        <w:ind w:right="805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a reasonable member of the public knowing all the facts would believe that it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would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affect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your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view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wider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public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interest</w:t>
      </w:r>
    </w:p>
    <w:p w14:paraId="1BB45998" w14:textId="77777777" w:rsidR="00F04C67" w:rsidRPr="00F508F1" w:rsidRDefault="00F04C67" w:rsidP="00F508F1">
      <w:pPr>
        <w:pStyle w:val="BodyText"/>
        <w:spacing w:before="165" w:line="259" w:lineRule="auto"/>
        <w:ind w:left="940" w:right="1051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You may speak on the matter only if members of the public are also allowed to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speak at the meeting. Otherwise you must not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take part in any discussion or vote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on the matter and must not remain in the room unless you have been granted a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dispensation.</w:t>
      </w:r>
    </w:p>
    <w:p w14:paraId="70DDD23D" w14:textId="77777777" w:rsidR="00F04C67" w:rsidRPr="00F508F1" w:rsidRDefault="00F04C67" w:rsidP="00F508F1">
      <w:pPr>
        <w:pStyle w:val="BodyText"/>
        <w:spacing w:before="157"/>
        <w:ind w:left="940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If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it</w:t>
      </w:r>
      <w:r w:rsidRPr="00F508F1">
        <w:rPr>
          <w:rFonts w:asciiTheme="minorHAnsi" w:hAnsiTheme="minorHAnsi" w:cstheme="minorHAnsi"/>
          <w:spacing w:val="-1"/>
        </w:rPr>
        <w:t xml:space="preserve"> </w:t>
      </w:r>
      <w:r w:rsidRPr="00F508F1">
        <w:rPr>
          <w:rFonts w:asciiTheme="minorHAnsi" w:hAnsiTheme="minorHAnsi" w:cstheme="minorHAnsi"/>
        </w:rPr>
        <w:t>is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a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‘sensitive</w:t>
      </w:r>
      <w:r w:rsidRPr="00F508F1">
        <w:rPr>
          <w:rFonts w:asciiTheme="minorHAnsi" w:hAnsiTheme="minorHAnsi" w:cstheme="minorHAnsi"/>
          <w:spacing w:val="46"/>
        </w:rPr>
        <w:t xml:space="preserve"> </w:t>
      </w:r>
      <w:r w:rsidRPr="00F508F1">
        <w:rPr>
          <w:rFonts w:asciiTheme="minorHAnsi" w:hAnsiTheme="minorHAnsi" w:cstheme="minorHAnsi"/>
        </w:rPr>
        <w:t>interest’,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you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do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not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have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to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disclose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nature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interest.</w:t>
      </w:r>
    </w:p>
    <w:p w14:paraId="08D76CF1" w14:textId="77777777" w:rsidR="00F04C67" w:rsidRPr="00F508F1" w:rsidRDefault="00F04C67" w:rsidP="00F508F1">
      <w:pPr>
        <w:pStyle w:val="BodyText"/>
        <w:spacing w:before="6"/>
        <w:ind w:left="0"/>
        <w:jc w:val="both"/>
        <w:rPr>
          <w:rFonts w:asciiTheme="minorHAnsi" w:hAnsiTheme="minorHAnsi" w:cstheme="minorHAnsi"/>
        </w:rPr>
      </w:pPr>
    </w:p>
    <w:p w14:paraId="4B7B19EA" w14:textId="77777777" w:rsidR="00F04C67" w:rsidRPr="00F508F1" w:rsidRDefault="00F04C67" w:rsidP="00F508F1">
      <w:pPr>
        <w:pStyle w:val="ListParagraph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before="1" w:line="237" w:lineRule="auto"/>
        <w:ind w:right="607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Where you have a personal interest in any business of your authority and you have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made an executive decision in relation to that business, you must make sure</w:t>
      </w:r>
      <w:r w:rsidRPr="00F508F1">
        <w:rPr>
          <w:rFonts w:cstheme="minorHAnsi"/>
          <w:spacing w:val="1"/>
        </w:rPr>
        <w:t xml:space="preserve"> </w:t>
      </w:r>
      <w:r w:rsidRPr="00F508F1">
        <w:rPr>
          <w:rFonts w:cstheme="minorHAnsi"/>
        </w:rPr>
        <w:t>that any</w:t>
      </w:r>
      <w:r w:rsidRPr="00F508F1">
        <w:rPr>
          <w:rFonts w:cstheme="minorHAnsi"/>
          <w:spacing w:val="-59"/>
        </w:rPr>
        <w:t xml:space="preserve"> </w:t>
      </w:r>
      <w:r w:rsidRPr="00F508F1">
        <w:rPr>
          <w:rFonts w:cstheme="minorHAnsi"/>
        </w:rPr>
        <w:t>written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statement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that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decision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records</w:t>
      </w:r>
      <w:r w:rsidRPr="00F508F1">
        <w:rPr>
          <w:rFonts w:cstheme="minorHAnsi"/>
          <w:spacing w:val="-5"/>
        </w:rPr>
        <w:t xml:space="preserve"> </w:t>
      </w:r>
      <w:r w:rsidRPr="00F508F1">
        <w:rPr>
          <w:rFonts w:cstheme="minorHAnsi"/>
        </w:rPr>
        <w:t>the existence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and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nature</w:t>
      </w:r>
      <w:r w:rsidRPr="00F508F1">
        <w:rPr>
          <w:rFonts w:cstheme="minorHAnsi"/>
          <w:spacing w:val="-1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3"/>
        </w:rPr>
        <w:t xml:space="preserve"> </w:t>
      </w:r>
      <w:r w:rsidRPr="00F508F1">
        <w:rPr>
          <w:rFonts w:cstheme="minorHAnsi"/>
        </w:rPr>
        <w:t>your</w:t>
      </w:r>
      <w:r w:rsidRPr="00F508F1">
        <w:rPr>
          <w:rFonts w:cstheme="minorHAnsi"/>
          <w:spacing w:val="-4"/>
        </w:rPr>
        <w:t xml:space="preserve"> </w:t>
      </w:r>
      <w:r w:rsidRPr="00F508F1">
        <w:rPr>
          <w:rFonts w:cstheme="minorHAnsi"/>
        </w:rPr>
        <w:t>interest.</w:t>
      </w:r>
    </w:p>
    <w:p w14:paraId="27A54317" w14:textId="77777777" w:rsidR="00F04C67" w:rsidRPr="00F508F1" w:rsidRDefault="00F04C67" w:rsidP="00F508F1">
      <w:pPr>
        <w:pStyle w:val="Heading1"/>
        <w:spacing w:before="79"/>
        <w:jc w:val="both"/>
        <w:rPr>
          <w:rFonts w:asciiTheme="minorHAnsi" w:hAnsiTheme="minorHAnsi" w:cstheme="minorHAnsi"/>
        </w:rPr>
      </w:pPr>
    </w:p>
    <w:p w14:paraId="64981790" w14:textId="529B374C" w:rsidR="00F04C67" w:rsidRPr="00F508F1" w:rsidRDefault="00F04C67" w:rsidP="00F508F1">
      <w:pPr>
        <w:pStyle w:val="Heading1"/>
        <w:spacing w:before="79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Table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1: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Disclosable</w:t>
      </w:r>
      <w:r w:rsidRPr="00F508F1">
        <w:rPr>
          <w:rFonts w:asciiTheme="minorHAnsi" w:hAnsiTheme="minorHAnsi" w:cstheme="minorHAnsi"/>
          <w:spacing w:val="-10"/>
        </w:rPr>
        <w:t xml:space="preserve"> </w:t>
      </w:r>
      <w:r w:rsidRPr="00F508F1">
        <w:rPr>
          <w:rFonts w:asciiTheme="minorHAnsi" w:hAnsiTheme="minorHAnsi" w:cstheme="minorHAnsi"/>
        </w:rPr>
        <w:t>Pecuniary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Interests</w:t>
      </w:r>
    </w:p>
    <w:p w14:paraId="39CCD79D" w14:textId="4C641057" w:rsidR="00F04C67" w:rsidRPr="00F508F1" w:rsidRDefault="00F04C67" w:rsidP="00F508F1">
      <w:pPr>
        <w:pStyle w:val="BodyText"/>
        <w:spacing w:before="184" w:line="259" w:lineRule="auto"/>
        <w:ind w:right="757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This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table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sets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out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the</w:t>
      </w:r>
      <w:r w:rsidRPr="00F508F1">
        <w:rPr>
          <w:rFonts w:asciiTheme="minorHAnsi" w:hAnsiTheme="minorHAnsi" w:cstheme="minorHAnsi"/>
          <w:spacing w:val="-9"/>
        </w:rPr>
        <w:t xml:space="preserve"> </w:t>
      </w:r>
      <w:r w:rsidRPr="00F508F1">
        <w:rPr>
          <w:rFonts w:asciiTheme="minorHAnsi" w:hAnsiTheme="minorHAnsi" w:cstheme="minorHAnsi"/>
        </w:rPr>
        <w:t>explanation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of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Disclosable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Pecuniary</w:t>
      </w:r>
      <w:r w:rsidRPr="00F508F1">
        <w:rPr>
          <w:rFonts w:asciiTheme="minorHAnsi" w:hAnsiTheme="minorHAnsi" w:cstheme="minorHAnsi"/>
          <w:spacing w:val="-8"/>
        </w:rPr>
        <w:t xml:space="preserve"> </w:t>
      </w:r>
      <w:r w:rsidRPr="00F508F1">
        <w:rPr>
          <w:rFonts w:asciiTheme="minorHAnsi" w:hAnsiTheme="minorHAnsi" w:cstheme="minorHAnsi"/>
        </w:rPr>
        <w:t>Interests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as</w:t>
      </w:r>
      <w:r w:rsidRPr="00F508F1">
        <w:rPr>
          <w:rFonts w:asciiTheme="minorHAnsi" w:hAnsiTheme="minorHAnsi" w:cstheme="minorHAnsi"/>
          <w:spacing w:val="-3"/>
        </w:rPr>
        <w:t xml:space="preserve"> </w:t>
      </w:r>
      <w:r w:rsidRPr="00F508F1">
        <w:rPr>
          <w:rFonts w:asciiTheme="minorHAnsi" w:hAnsiTheme="minorHAnsi" w:cstheme="minorHAnsi"/>
        </w:rPr>
        <w:t>set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out</w:t>
      </w:r>
      <w:r w:rsidRPr="00F508F1">
        <w:rPr>
          <w:rFonts w:asciiTheme="minorHAnsi" w:hAnsiTheme="minorHAnsi" w:cstheme="minorHAnsi"/>
          <w:spacing w:val="-2"/>
        </w:rPr>
        <w:t xml:space="preserve"> </w:t>
      </w:r>
      <w:r w:rsidRPr="00F508F1">
        <w:rPr>
          <w:rFonts w:asciiTheme="minorHAnsi" w:hAnsiTheme="minorHAnsi" w:cstheme="minorHAnsi"/>
        </w:rPr>
        <w:t>in  the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  <w:spacing w:val="-59"/>
        </w:rPr>
        <w:t xml:space="preserve">                       </w:t>
      </w:r>
      <w:hyperlink r:id="rId9">
        <w:r w:rsidRPr="00F508F1">
          <w:rPr>
            <w:rFonts w:asciiTheme="minorHAnsi" w:hAnsiTheme="minorHAnsi" w:cstheme="minorHAnsi"/>
            <w:color w:val="0461C1"/>
            <w:u w:val="single" w:color="0461C1"/>
          </w:rPr>
          <w:t>Relevant</w:t>
        </w:r>
        <w:r w:rsidRPr="00F508F1">
          <w:rPr>
            <w:rFonts w:asciiTheme="minorHAnsi" w:hAnsiTheme="minorHAnsi" w:cstheme="minorHAnsi"/>
            <w:color w:val="0461C1"/>
            <w:spacing w:val="-3"/>
            <w:u w:val="single" w:color="0461C1"/>
          </w:rPr>
          <w:t xml:space="preserve"> </w:t>
        </w:r>
        <w:r w:rsidRPr="00F508F1">
          <w:rPr>
            <w:rFonts w:asciiTheme="minorHAnsi" w:hAnsiTheme="minorHAnsi" w:cstheme="minorHAnsi"/>
            <w:color w:val="0461C1"/>
            <w:u w:val="single" w:color="0461C1"/>
          </w:rPr>
          <w:t>Authorities</w:t>
        </w:r>
        <w:r w:rsidRPr="00F508F1">
          <w:rPr>
            <w:rFonts w:asciiTheme="minorHAnsi" w:hAnsiTheme="minorHAnsi" w:cstheme="minorHAnsi"/>
            <w:color w:val="0461C1"/>
            <w:spacing w:val="-6"/>
            <w:u w:val="single" w:color="0461C1"/>
          </w:rPr>
          <w:t xml:space="preserve"> </w:t>
        </w:r>
        <w:r w:rsidRPr="00F508F1">
          <w:rPr>
            <w:rFonts w:asciiTheme="minorHAnsi" w:hAnsiTheme="minorHAnsi" w:cstheme="minorHAnsi"/>
            <w:color w:val="0461C1"/>
            <w:u w:val="single" w:color="0461C1"/>
          </w:rPr>
          <w:t>(Disclosable</w:t>
        </w:r>
        <w:r w:rsidRPr="00F508F1">
          <w:rPr>
            <w:rFonts w:asciiTheme="minorHAnsi" w:hAnsiTheme="minorHAnsi" w:cstheme="minorHAnsi"/>
            <w:color w:val="0461C1"/>
            <w:spacing w:val="-4"/>
            <w:u w:val="single" w:color="0461C1"/>
          </w:rPr>
          <w:t xml:space="preserve"> </w:t>
        </w:r>
        <w:r w:rsidRPr="00F508F1">
          <w:rPr>
            <w:rFonts w:asciiTheme="minorHAnsi" w:hAnsiTheme="minorHAnsi" w:cstheme="minorHAnsi"/>
            <w:color w:val="0461C1"/>
            <w:u w:val="single" w:color="0461C1"/>
          </w:rPr>
          <w:t>Pecuniary</w:t>
        </w:r>
        <w:r w:rsidRPr="00F508F1">
          <w:rPr>
            <w:rFonts w:asciiTheme="minorHAnsi" w:hAnsiTheme="minorHAnsi" w:cstheme="minorHAnsi"/>
            <w:color w:val="0461C1"/>
            <w:spacing w:val="-3"/>
            <w:u w:val="single" w:color="0461C1"/>
          </w:rPr>
          <w:t xml:space="preserve"> </w:t>
        </w:r>
        <w:r w:rsidRPr="00F508F1">
          <w:rPr>
            <w:rFonts w:asciiTheme="minorHAnsi" w:hAnsiTheme="minorHAnsi" w:cstheme="minorHAnsi"/>
            <w:color w:val="0461C1"/>
            <w:u w:val="single" w:color="0461C1"/>
          </w:rPr>
          <w:t>Interests)</w:t>
        </w:r>
        <w:r w:rsidRPr="00F508F1">
          <w:rPr>
            <w:rFonts w:asciiTheme="minorHAnsi" w:hAnsiTheme="minorHAnsi" w:cstheme="minorHAnsi"/>
            <w:color w:val="0461C1"/>
            <w:spacing w:val="-2"/>
            <w:u w:val="single" w:color="0461C1"/>
          </w:rPr>
          <w:t xml:space="preserve"> </w:t>
        </w:r>
        <w:r w:rsidRPr="00F508F1">
          <w:rPr>
            <w:rFonts w:asciiTheme="minorHAnsi" w:hAnsiTheme="minorHAnsi" w:cstheme="minorHAnsi"/>
            <w:color w:val="0461C1"/>
            <w:u w:val="single" w:color="0461C1"/>
          </w:rPr>
          <w:t>Regulations</w:t>
        </w:r>
        <w:r w:rsidRPr="00F508F1">
          <w:rPr>
            <w:rFonts w:asciiTheme="minorHAnsi" w:hAnsiTheme="minorHAnsi" w:cstheme="minorHAnsi"/>
            <w:color w:val="0461C1"/>
            <w:spacing w:val="-5"/>
            <w:u w:val="single" w:color="0461C1"/>
          </w:rPr>
          <w:t xml:space="preserve"> </w:t>
        </w:r>
        <w:r w:rsidRPr="00F508F1">
          <w:rPr>
            <w:rFonts w:asciiTheme="minorHAnsi" w:hAnsiTheme="minorHAnsi" w:cstheme="minorHAnsi"/>
            <w:color w:val="0461C1"/>
            <w:u w:val="single" w:color="0461C1"/>
          </w:rPr>
          <w:t>2012</w:t>
        </w:r>
      </w:hyperlink>
      <w:r w:rsidRPr="00F508F1">
        <w:rPr>
          <w:rFonts w:asciiTheme="minorHAnsi" w:hAnsiTheme="minorHAnsi" w:cstheme="minorHAnsi"/>
        </w:rPr>
        <w:t>.</w:t>
      </w:r>
    </w:p>
    <w:p w14:paraId="49C8A076" w14:textId="73391C98" w:rsidR="00451911" w:rsidRPr="00F508F1" w:rsidRDefault="00451911" w:rsidP="00F508F1">
      <w:pPr>
        <w:jc w:val="both"/>
        <w:rPr>
          <w:rFonts w:cstheme="minorHAnsi"/>
          <w:color w:val="000000" w:themeColor="text1"/>
        </w:rPr>
      </w:pPr>
    </w:p>
    <w:tbl>
      <w:tblPr>
        <w:tblW w:w="9021" w:type="dxa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F04C67" w:rsidRPr="00F508F1" w14:paraId="7D615ED1" w14:textId="77777777" w:rsidTr="00F508F1">
        <w:trPr>
          <w:trHeight w:val="270"/>
        </w:trPr>
        <w:tc>
          <w:tcPr>
            <w:tcW w:w="4508" w:type="dxa"/>
          </w:tcPr>
          <w:p w14:paraId="5058876E" w14:textId="77777777" w:rsidR="00F04C67" w:rsidRPr="00F508F1" w:rsidRDefault="00F04C67" w:rsidP="00F508F1">
            <w:pPr>
              <w:pStyle w:val="TableParagraph"/>
              <w:spacing w:before="10" w:line="24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4513" w:type="dxa"/>
          </w:tcPr>
          <w:p w14:paraId="6F5079E6" w14:textId="77777777" w:rsidR="00F04C67" w:rsidRPr="00F508F1" w:rsidRDefault="00F04C67" w:rsidP="00F508F1">
            <w:pPr>
              <w:pStyle w:val="TableParagraph"/>
              <w:spacing w:before="10" w:line="24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F04C67" w:rsidRPr="00F508F1" w14:paraId="7996668A" w14:textId="77777777" w:rsidTr="00F508F1">
        <w:trPr>
          <w:trHeight w:val="1098"/>
        </w:trPr>
        <w:tc>
          <w:tcPr>
            <w:tcW w:w="4508" w:type="dxa"/>
          </w:tcPr>
          <w:p w14:paraId="1B7F7848" w14:textId="77777777" w:rsidR="00F04C67" w:rsidRPr="00F508F1" w:rsidRDefault="00F04C67" w:rsidP="00F508F1">
            <w:pPr>
              <w:pStyle w:val="TableParagraph"/>
              <w:ind w:right="1641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Employment,</w:t>
            </w:r>
            <w:r w:rsidRPr="00F508F1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F508F1">
              <w:rPr>
                <w:rFonts w:asciiTheme="minorHAnsi" w:hAnsiTheme="minorHAnsi" w:cstheme="minorHAnsi"/>
                <w:b/>
              </w:rPr>
              <w:t>office,</w:t>
            </w:r>
            <w:r w:rsidRPr="00F508F1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F508F1">
              <w:rPr>
                <w:rFonts w:asciiTheme="minorHAnsi" w:hAnsiTheme="minorHAnsi" w:cstheme="minorHAnsi"/>
                <w:b/>
              </w:rPr>
              <w:t>trade,</w:t>
            </w:r>
            <w:r w:rsidRPr="00F508F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  <w:b/>
              </w:rPr>
              <w:t>profession</w:t>
            </w:r>
            <w:r w:rsidRPr="00F508F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  <w:b/>
              </w:rPr>
              <w:t>or</w:t>
            </w:r>
            <w:r w:rsidRPr="00F508F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  <w:b/>
              </w:rPr>
              <w:t>vocation</w:t>
            </w:r>
          </w:p>
        </w:tc>
        <w:tc>
          <w:tcPr>
            <w:tcW w:w="4513" w:type="dxa"/>
          </w:tcPr>
          <w:p w14:paraId="04361B7B" w14:textId="77777777" w:rsidR="00F04C67" w:rsidRPr="00F508F1" w:rsidRDefault="00F04C67" w:rsidP="00F508F1">
            <w:pPr>
              <w:pStyle w:val="TableParagraph"/>
              <w:ind w:right="892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 employment, office, trade,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profession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vocation</w:t>
            </w:r>
            <w:r w:rsidRPr="00F508F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carried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on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for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profit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gain.</w:t>
            </w:r>
          </w:p>
          <w:p w14:paraId="2AC8EF70" w14:textId="77777777" w:rsidR="00F04C67" w:rsidRPr="00F508F1" w:rsidRDefault="00F04C67" w:rsidP="00F508F1">
            <w:pPr>
              <w:pStyle w:val="TableParagraph"/>
              <w:spacing w:before="12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[Any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unpaid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directorship.]</w:t>
            </w:r>
          </w:p>
        </w:tc>
      </w:tr>
      <w:tr w:rsidR="00F04C67" w:rsidRPr="00F508F1" w14:paraId="38B824E5" w14:textId="77777777" w:rsidTr="00F508F1">
        <w:trPr>
          <w:trHeight w:val="3307"/>
        </w:trPr>
        <w:tc>
          <w:tcPr>
            <w:tcW w:w="4508" w:type="dxa"/>
          </w:tcPr>
          <w:p w14:paraId="19E8A795" w14:textId="77777777" w:rsidR="00F04C67" w:rsidRPr="00F508F1" w:rsidRDefault="00F04C67" w:rsidP="00F508F1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lastRenderedPageBreak/>
              <w:t>Sponsorship</w:t>
            </w:r>
          </w:p>
        </w:tc>
        <w:tc>
          <w:tcPr>
            <w:tcW w:w="4513" w:type="dxa"/>
          </w:tcPr>
          <w:p w14:paraId="0D71C4E4" w14:textId="77777777" w:rsidR="00F04C67" w:rsidRPr="00F508F1" w:rsidRDefault="00F04C67" w:rsidP="00F508F1">
            <w:pPr>
              <w:pStyle w:val="TableParagraph"/>
              <w:ind w:right="356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 payment or provision of any other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financial benefit (other than from 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council) made to the councillor during the</w:t>
            </w:r>
            <w:r w:rsidRPr="00F508F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previous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12-month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period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for</w:t>
            </w:r>
            <w:r w:rsidRPr="00F508F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expenses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incurred by him/her in</w:t>
            </w:r>
            <w:r w:rsidRPr="00F508F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carrying out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his/her duties as a councillor, or towards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his/her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election</w:t>
            </w:r>
            <w:r w:rsidRPr="00F508F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expenses.</w:t>
            </w:r>
          </w:p>
          <w:p w14:paraId="609B166C" w14:textId="77777777" w:rsidR="00F04C67" w:rsidRPr="00F508F1" w:rsidRDefault="00F04C67" w:rsidP="00F508F1">
            <w:pPr>
              <w:pStyle w:val="TableParagraph"/>
              <w:ind w:right="505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This includes any payment or financial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benefit from a trade union within 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meaning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Trade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Union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and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Labour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Relations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(Consolidation)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Act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1992.</w:t>
            </w:r>
          </w:p>
        </w:tc>
      </w:tr>
      <w:tr w:rsidR="00F04C67" w:rsidRPr="00F508F1" w14:paraId="1099E7AD" w14:textId="77777777" w:rsidTr="00F508F1">
        <w:trPr>
          <w:trHeight w:val="825"/>
        </w:trPr>
        <w:tc>
          <w:tcPr>
            <w:tcW w:w="4508" w:type="dxa"/>
          </w:tcPr>
          <w:p w14:paraId="0B6C421B" w14:textId="77777777" w:rsidR="00F04C67" w:rsidRPr="00F508F1" w:rsidRDefault="00F04C67" w:rsidP="00F508F1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Contracts</w:t>
            </w:r>
          </w:p>
        </w:tc>
        <w:tc>
          <w:tcPr>
            <w:tcW w:w="4513" w:type="dxa"/>
          </w:tcPr>
          <w:p w14:paraId="5330C246" w14:textId="77777777" w:rsidR="00F04C67" w:rsidRPr="00F508F1" w:rsidRDefault="00F04C67" w:rsidP="00F508F1">
            <w:pPr>
              <w:pStyle w:val="TableParagraph"/>
              <w:ind w:right="876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 contract made between 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councillor or his/her spouse or civil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partner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person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with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whom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</w:p>
        </w:tc>
      </w:tr>
      <w:tr w:rsidR="00F508F1" w:rsidRPr="00F508F1" w14:paraId="0A661C9E" w14:textId="77777777" w:rsidTr="00F508F1">
        <w:trPr>
          <w:trHeight w:val="3030"/>
        </w:trPr>
        <w:tc>
          <w:tcPr>
            <w:tcW w:w="4508" w:type="dxa"/>
          </w:tcPr>
          <w:p w14:paraId="0BE120E8" w14:textId="77777777" w:rsidR="00F508F1" w:rsidRPr="00F508F1" w:rsidRDefault="00F508F1" w:rsidP="00F508F1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</w:tcPr>
          <w:p w14:paraId="56B81F06" w14:textId="77777777" w:rsidR="00F508F1" w:rsidRPr="00F508F1" w:rsidRDefault="00F508F1" w:rsidP="00F508F1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councillor is living as if they were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spouses/civil partners (or a firm in which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such person is a partner, or an incorporated</w:t>
            </w:r>
            <w:r w:rsidRPr="00F508F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body of which such person</w:t>
            </w:r>
            <w:r w:rsidRPr="00F508F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is a director* or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 body that such person has a beneficial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interest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securities</w:t>
            </w:r>
            <w:r w:rsidRPr="00F508F1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of*)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and</w:t>
            </w:r>
            <w:r w:rsidRPr="00F508F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</w:t>
            </w:r>
          </w:p>
          <w:p w14:paraId="708B129A" w14:textId="77777777" w:rsidR="00F508F1" w:rsidRPr="00F508F1" w:rsidRDefault="00F508F1" w:rsidP="00F508F1">
            <w:pPr>
              <w:pStyle w:val="TableParagraph"/>
              <w:spacing w:line="252" w:lineRule="exact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—</w:t>
            </w:r>
          </w:p>
          <w:p w14:paraId="22558D97" w14:textId="77777777" w:rsidR="00F508F1" w:rsidRPr="00F508F1" w:rsidRDefault="00F508F1" w:rsidP="00F508F1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before="5" w:line="235" w:lineRule="auto"/>
              <w:ind w:right="114" w:firstLine="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under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which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goods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services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are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to</w:t>
            </w:r>
            <w:r w:rsidRPr="00F508F1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provided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works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are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to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</w:t>
            </w:r>
            <w:r w:rsidRPr="00F508F1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executed;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and</w:t>
            </w:r>
          </w:p>
          <w:p w14:paraId="4725A635" w14:textId="77777777" w:rsidR="00F508F1" w:rsidRPr="00F508F1" w:rsidRDefault="00F508F1" w:rsidP="00F508F1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71" w:lineRule="exact"/>
              <w:ind w:left="470" w:hanging="361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which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has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not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been</w:t>
            </w:r>
            <w:r w:rsidRPr="00F508F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fully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discharged.</w:t>
            </w:r>
          </w:p>
        </w:tc>
      </w:tr>
      <w:tr w:rsidR="00F508F1" w:rsidRPr="00F508F1" w14:paraId="584EFDA2" w14:textId="77777777" w:rsidTr="00F508F1">
        <w:trPr>
          <w:trHeight w:val="2755"/>
        </w:trPr>
        <w:tc>
          <w:tcPr>
            <w:tcW w:w="4508" w:type="dxa"/>
          </w:tcPr>
          <w:p w14:paraId="0A649951" w14:textId="77777777" w:rsidR="00F508F1" w:rsidRPr="00F508F1" w:rsidRDefault="00F508F1" w:rsidP="00F508F1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Land and Property</w:t>
            </w:r>
          </w:p>
        </w:tc>
        <w:tc>
          <w:tcPr>
            <w:tcW w:w="4513" w:type="dxa"/>
          </w:tcPr>
          <w:p w14:paraId="505A6994" w14:textId="77777777" w:rsidR="00F508F1" w:rsidRPr="00F508F1" w:rsidRDefault="00F508F1" w:rsidP="00F508F1">
            <w:pPr>
              <w:pStyle w:val="TableParagraph"/>
              <w:ind w:right="696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beneficial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interest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land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which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is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within</w:t>
            </w:r>
            <w:r w:rsidRPr="00F5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area of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council.</w:t>
            </w:r>
          </w:p>
          <w:p w14:paraId="3791329A" w14:textId="77777777" w:rsidR="00F508F1" w:rsidRPr="00F508F1" w:rsidRDefault="00F508F1" w:rsidP="00F508F1">
            <w:pPr>
              <w:pStyle w:val="TableParagraph"/>
              <w:ind w:right="234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‘Land’ excludes an easement, servitude,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interest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right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over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land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which</w:t>
            </w:r>
            <w:r w:rsidRPr="00F508F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does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not give the councillor or his/her spouse or</w:t>
            </w:r>
            <w:r w:rsidRPr="00F508F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civil partner or the person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with whom 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councillor is living as if they were spouses/</w:t>
            </w:r>
            <w:r w:rsidRPr="00F508F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civil partners (alone or jointly with another)</w:t>
            </w:r>
            <w:r w:rsidRPr="00F508F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right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to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occupy</w:t>
            </w:r>
            <w:r w:rsidRPr="00F508F1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to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receive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income.</w:t>
            </w:r>
          </w:p>
        </w:tc>
      </w:tr>
      <w:tr w:rsidR="00F508F1" w:rsidRPr="00F508F1" w14:paraId="61EF63C2" w14:textId="77777777" w:rsidTr="00F508F1">
        <w:trPr>
          <w:trHeight w:val="822"/>
        </w:trPr>
        <w:tc>
          <w:tcPr>
            <w:tcW w:w="4508" w:type="dxa"/>
          </w:tcPr>
          <w:p w14:paraId="696518D3" w14:textId="77777777" w:rsidR="00F508F1" w:rsidRPr="00F508F1" w:rsidRDefault="00F508F1" w:rsidP="00F508F1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Licenses</w:t>
            </w:r>
          </w:p>
        </w:tc>
        <w:tc>
          <w:tcPr>
            <w:tcW w:w="4513" w:type="dxa"/>
          </w:tcPr>
          <w:p w14:paraId="667642D9" w14:textId="77777777" w:rsidR="00F508F1" w:rsidRPr="00F508F1" w:rsidRDefault="00F508F1" w:rsidP="00F508F1">
            <w:pPr>
              <w:pStyle w:val="TableParagraph"/>
              <w:ind w:right="15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 licence (alone or jointly with others) to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occupy land in the area of the council for a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month</w:t>
            </w:r>
            <w:r w:rsidRPr="00F50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longer</w:t>
            </w:r>
          </w:p>
        </w:tc>
      </w:tr>
      <w:tr w:rsidR="00F508F1" w:rsidRPr="00F508F1" w14:paraId="19160A65" w14:textId="77777777" w:rsidTr="00F508F1">
        <w:trPr>
          <w:trHeight w:val="2755"/>
        </w:trPr>
        <w:tc>
          <w:tcPr>
            <w:tcW w:w="4508" w:type="dxa"/>
          </w:tcPr>
          <w:p w14:paraId="37D2FD04" w14:textId="77777777" w:rsidR="00F508F1" w:rsidRPr="00F508F1" w:rsidRDefault="00F508F1" w:rsidP="00F508F1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t>Corporate</w:t>
            </w:r>
            <w:r w:rsidRPr="00F508F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  <w:b/>
              </w:rPr>
              <w:t>tenancies</w:t>
            </w:r>
          </w:p>
        </w:tc>
        <w:tc>
          <w:tcPr>
            <w:tcW w:w="4513" w:type="dxa"/>
          </w:tcPr>
          <w:p w14:paraId="34415FBD" w14:textId="77777777" w:rsidR="00F508F1" w:rsidRPr="00F508F1" w:rsidRDefault="00F508F1" w:rsidP="00F508F1">
            <w:pPr>
              <w:pStyle w:val="TableParagraph"/>
              <w:ind w:right="699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tenancy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where</w:t>
            </w:r>
            <w:r w:rsidRPr="00F508F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(to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councillor’s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knowledge)—</w:t>
            </w:r>
          </w:p>
          <w:p w14:paraId="4B02B4F8" w14:textId="77777777" w:rsidR="00F508F1" w:rsidRPr="00F508F1" w:rsidRDefault="00F508F1" w:rsidP="00F508F1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74" w:lineRule="exact"/>
              <w:ind w:hanging="361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landlord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is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council;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and</w:t>
            </w:r>
          </w:p>
          <w:p w14:paraId="41E569BB" w14:textId="77777777" w:rsidR="00F508F1" w:rsidRPr="00F508F1" w:rsidRDefault="00F508F1" w:rsidP="00F508F1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110" w:right="185" w:firstLine="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the tenant is a body that the councillor,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 his/her spouse or civil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partner or 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person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with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whom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councillor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is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living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as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if they were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spouses/ civil partners is a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partner of or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 director* of or has a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beneficial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interest</w:t>
            </w:r>
            <w:r w:rsidRPr="00F508F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securities*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of.</w:t>
            </w:r>
          </w:p>
        </w:tc>
      </w:tr>
      <w:tr w:rsidR="00F508F1" w:rsidRPr="00F508F1" w14:paraId="4AD234D3" w14:textId="77777777" w:rsidTr="00F508F1">
        <w:trPr>
          <w:trHeight w:val="4415"/>
        </w:trPr>
        <w:tc>
          <w:tcPr>
            <w:tcW w:w="4508" w:type="dxa"/>
          </w:tcPr>
          <w:p w14:paraId="7D9987E6" w14:textId="77777777" w:rsidR="00F508F1" w:rsidRPr="00F508F1" w:rsidRDefault="00F508F1" w:rsidP="00F508F1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b/>
              </w:rPr>
            </w:pPr>
            <w:r w:rsidRPr="00F508F1">
              <w:rPr>
                <w:rFonts w:asciiTheme="minorHAnsi" w:hAnsiTheme="minorHAnsi" w:cstheme="minorHAnsi"/>
                <w:b/>
              </w:rPr>
              <w:lastRenderedPageBreak/>
              <w:t>Securities</w:t>
            </w:r>
          </w:p>
        </w:tc>
        <w:tc>
          <w:tcPr>
            <w:tcW w:w="4513" w:type="dxa"/>
          </w:tcPr>
          <w:p w14:paraId="05FF8023" w14:textId="77777777" w:rsidR="00F508F1" w:rsidRPr="00F508F1" w:rsidRDefault="00F508F1" w:rsidP="00F508F1">
            <w:pPr>
              <w:pStyle w:val="TableParagraph"/>
              <w:ind w:right="521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Any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beneficial</w:t>
            </w:r>
            <w:r w:rsidRPr="00F508F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interest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securities*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body</w:t>
            </w:r>
            <w:r w:rsidRPr="00F5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where—</w:t>
            </w:r>
          </w:p>
          <w:p w14:paraId="35E382AD" w14:textId="77777777" w:rsidR="00F508F1" w:rsidRPr="00F508F1" w:rsidRDefault="00F508F1" w:rsidP="00F508F1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37" w:lineRule="auto"/>
              <w:ind w:right="666" w:firstLine="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that body (to the councillor’s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knowledge)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has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place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business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land</w:t>
            </w:r>
            <w:r w:rsidRPr="00F5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area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council;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and</w:t>
            </w:r>
          </w:p>
          <w:p w14:paraId="7418F705" w14:textId="77777777" w:rsidR="00F508F1" w:rsidRPr="00F508F1" w:rsidRDefault="00F508F1" w:rsidP="00F508F1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2" w:line="275" w:lineRule="exact"/>
              <w:ind w:left="470" w:hanging="361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either—</w:t>
            </w:r>
          </w:p>
          <w:p w14:paraId="7CC9624A" w14:textId="77777777" w:rsidR="00F508F1" w:rsidRPr="00F508F1" w:rsidRDefault="00F508F1" w:rsidP="00F508F1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1" w:line="237" w:lineRule="auto"/>
              <w:ind w:right="977" w:firstLine="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) the total nominal value of 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securities*</w:t>
            </w:r>
            <w:r w:rsidRPr="00F508F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exceeds</w:t>
            </w:r>
            <w:r w:rsidRPr="00F508F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£25,000</w:t>
            </w:r>
            <w:r w:rsidRPr="00F508F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one</w:t>
            </w:r>
            <w:r w:rsidRPr="00F508F1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hundredth of the total issued share</w:t>
            </w:r>
            <w:r w:rsidRPr="00F508F1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capital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that</w:t>
            </w:r>
            <w:r w:rsidRPr="00F508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body;</w:t>
            </w:r>
            <w:r w:rsidRPr="00F508F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</w:p>
          <w:p w14:paraId="54CCAB3D" w14:textId="0DBF6420" w:rsidR="00F508F1" w:rsidRPr="00F508F1" w:rsidRDefault="00F508F1" w:rsidP="00F508F1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before="3"/>
              <w:ind w:right="191" w:firstLine="0"/>
              <w:jc w:val="both"/>
              <w:rPr>
                <w:rFonts w:asciiTheme="minorHAnsi" w:hAnsiTheme="minorHAnsi" w:cstheme="minorHAnsi"/>
              </w:rPr>
            </w:pPr>
            <w:r w:rsidRPr="00F508F1">
              <w:rPr>
                <w:rFonts w:asciiTheme="minorHAnsi" w:hAnsiTheme="minorHAnsi" w:cstheme="minorHAnsi"/>
              </w:rPr>
              <w:t>if the share capital of that body is of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more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than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one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class,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total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nominal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value of the shares of any one class in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which the councillor, or his/ her spouse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or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civil partner or the person with whom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</w:t>
            </w:r>
            <w:r w:rsidRPr="00F508F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councillor is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living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as if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they</w:t>
            </w:r>
            <w:r w:rsidRPr="00F50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were</w:t>
            </w:r>
            <w:r w:rsidRPr="00F508F1">
              <w:rPr>
                <w:rFonts w:asciiTheme="minorHAnsi" w:hAnsiTheme="minorHAnsi" w:cstheme="minorHAnsi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spouses/civil partners has a beneficial</w:t>
            </w:r>
            <w:r w:rsidRPr="00F508F1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interest exceeds one hundredth of the</w:t>
            </w:r>
            <w:r w:rsidRPr="00F508F1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total</w:t>
            </w:r>
            <w:r w:rsidRPr="00F50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issued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share</w:t>
            </w:r>
            <w:r w:rsidRPr="00F50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capital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of</w:t>
            </w:r>
            <w:r w:rsidRPr="00F508F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that</w:t>
            </w:r>
            <w:r w:rsidRPr="00F508F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508F1">
              <w:rPr>
                <w:rFonts w:asciiTheme="minorHAnsi" w:hAnsiTheme="minorHAnsi" w:cstheme="minorHAnsi"/>
              </w:rPr>
              <w:t>class.</w:t>
            </w:r>
          </w:p>
        </w:tc>
      </w:tr>
    </w:tbl>
    <w:p w14:paraId="710AD752" w14:textId="0270CEE9" w:rsidR="00F20FF4" w:rsidRPr="00F508F1" w:rsidRDefault="00F20FF4" w:rsidP="00F508F1">
      <w:pPr>
        <w:jc w:val="both"/>
        <w:rPr>
          <w:rFonts w:cstheme="minorHAnsi"/>
          <w:color w:val="000000" w:themeColor="text1"/>
        </w:rPr>
      </w:pPr>
    </w:p>
    <w:p w14:paraId="4D359E89" w14:textId="77777777" w:rsidR="00F508F1" w:rsidRPr="00F508F1" w:rsidRDefault="00F508F1" w:rsidP="00F508F1">
      <w:pPr>
        <w:pStyle w:val="ListParagraph"/>
        <w:widowControl w:val="0"/>
        <w:numPr>
          <w:ilvl w:val="0"/>
          <w:numId w:val="18"/>
        </w:numPr>
        <w:tabs>
          <w:tab w:val="left" w:pos="384"/>
        </w:tabs>
        <w:autoSpaceDE w:val="0"/>
        <w:autoSpaceDN w:val="0"/>
        <w:spacing w:before="92" w:line="252" w:lineRule="auto"/>
        <w:ind w:right="1619" w:firstLine="0"/>
        <w:contextualSpacing w:val="0"/>
        <w:jc w:val="both"/>
        <w:rPr>
          <w:rFonts w:cstheme="minorHAnsi"/>
        </w:rPr>
      </w:pPr>
      <w:r w:rsidRPr="00F508F1">
        <w:rPr>
          <w:rFonts w:cstheme="minorHAnsi"/>
        </w:rPr>
        <w:t>‘director’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includes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a</w:t>
      </w:r>
      <w:r w:rsidRPr="00F508F1">
        <w:rPr>
          <w:rFonts w:cstheme="minorHAnsi"/>
          <w:spacing w:val="-10"/>
        </w:rPr>
        <w:t xml:space="preserve"> </w:t>
      </w:r>
      <w:r w:rsidRPr="00F508F1">
        <w:rPr>
          <w:rFonts w:cstheme="minorHAnsi"/>
        </w:rPr>
        <w:t>member</w:t>
      </w:r>
      <w:r w:rsidRPr="00F508F1">
        <w:rPr>
          <w:rFonts w:cstheme="minorHAnsi"/>
          <w:spacing w:val="-3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the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committee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management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of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an</w:t>
      </w:r>
      <w:r w:rsidRPr="00F508F1">
        <w:rPr>
          <w:rFonts w:cstheme="minorHAnsi"/>
          <w:spacing w:val="-7"/>
        </w:rPr>
        <w:t xml:space="preserve"> </w:t>
      </w:r>
      <w:r w:rsidRPr="00F508F1">
        <w:rPr>
          <w:rFonts w:cstheme="minorHAnsi"/>
        </w:rPr>
        <w:t>industrial</w:t>
      </w:r>
      <w:r w:rsidRPr="00F508F1">
        <w:rPr>
          <w:rFonts w:cstheme="minorHAnsi"/>
          <w:spacing w:val="-8"/>
        </w:rPr>
        <w:t xml:space="preserve"> </w:t>
      </w:r>
      <w:r w:rsidRPr="00F508F1">
        <w:rPr>
          <w:rFonts w:cstheme="minorHAnsi"/>
        </w:rPr>
        <w:t>and</w:t>
      </w:r>
      <w:r w:rsidRPr="00F508F1">
        <w:rPr>
          <w:rFonts w:cstheme="minorHAnsi"/>
          <w:spacing w:val="-58"/>
        </w:rPr>
        <w:t xml:space="preserve"> </w:t>
      </w:r>
      <w:r w:rsidRPr="00F508F1">
        <w:rPr>
          <w:rFonts w:cstheme="minorHAnsi"/>
        </w:rPr>
        <w:t>provident</w:t>
      </w:r>
      <w:r w:rsidRPr="00F508F1">
        <w:rPr>
          <w:rFonts w:cstheme="minorHAnsi"/>
          <w:spacing w:val="-2"/>
        </w:rPr>
        <w:t xml:space="preserve"> </w:t>
      </w:r>
      <w:r w:rsidRPr="00F508F1">
        <w:rPr>
          <w:rFonts w:cstheme="minorHAnsi"/>
        </w:rPr>
        <w:t>society.</w:t>
      </w:r>
    </w:p>
    <w:p w14:paraId="6A8111A2" w14:textId="77777777" w:rsidR="00F508F1" w:rsidRPr="00F508F1" w:rsidRDefault="00F508F1" w:rsidP="00F508F1">
      <w:pPr>
        <w:pStyle w:val="Heading1"/>
        <w:spacing w:before="160"/>
        <w:jc w:val="both"/>
        <w:rPr>
          <w:rFonts w:asciiTheme="minorHAnsi" w:hAnsiTheme="minorHAnsi" w:cstheme="minorHAnsi"/>
        </w:rPr>
      </w:pPr>
      <w:r w:rsidRPr="00F508F1">
        <w:rPr>
          <w:rFonts w:asciiTheme="minorHAnsi" w:hAnsiTheme="minorHAnsi" w:cstheme="minorHAnsi"/>
        </w:rPr>
        <w:t>‘securities’ means shares, debentures, debenture stock, loan stock, bonds, units of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a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collective investment scheme within the meaning of the Financial Services and Markets Act</w:t>
      </w:r>
      <w:r w:rsidRPr="00F508F1">
        <w:rPr>
          <w:rFonts w:asciiTheme="minorHAnsi" w:hAnsiTheme="minorHAnsi" w:cstheme="minorHAnsi"/>
          <w:spacing w:val="-59"/>
        </w:rPr>
        <w:t xml:space="preserve"> </w:t>
      </w:r>
      <w:r w:rsidRPr="00F508F1">
        <w:rPr>
          <w:rFonts w:asciiTheme="minorHAnsi" w:hAnsiTheme="minorHAnsi" w:cstheme="minorHAnsi"/>
        </w:rPr>
        <w:t>2000 and other securities of any description, other than money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deposited with a building</w:t>
      </w:r>
      <w:r w:rsidRPr="00F508F1">
        <w:rPr>
          <w:rFonts w:asciiTheme="minorHAnsi" w:hAnsiTheme="minorHAnsi" w:cstheme="minorHAnsi"/>
          <w:spacing w:val="1"/>
        </w:rPr>
        <w:t xml:space="preserve"> </w:t>
      </w:r>
      <w:r w:rsidRPr="00F508F1">
        <w:rPr>
          <w:rFonts w:asciiTheme="minorHAnsi" w:hAnsiTheme="minorHAnsi" w:cstheme="minorHAnsi"/>
        </w:rPr>
        <w:t>society.</w:t>
      </w:r>
      <w:r w:rsidRPr="00F508F1">
        <w:rPr>
          <w:rFonts w:asciiTheme="minorHAnsi" w:hAnsiTheme="minorHAnsi" w:cstheme="minorHAnsi"/>
        </w:rPr>
        <w:t xml:space="preserve"> </w:t>
      </w:r>
    </w:p>
    <w:p w14:paraId="12C8AB28" w14:textId="77777777" w:rsidR="00F508F1" w:rsidRPr="00F508F1" w:rsidRDefault="00F508F1" w:rsidP="00F508F1">
      <w:pPr>
        <w:pStyle w:val="Heading1"/>
        <w:spacing w:before="160"/>
        <w:jc w:val="both"/>
        <w:rPr>
          <w:rFonts w:asciiTheme="minorHAnsi" w:hAnsiTheme="minorHAnsi" w:cstheme="minorHAnsi"/>
        </w:rPr>
      </w:pPr>
    </w:p>
    <w:p w14:paraId="3CBE655C" w14:textId="77777777" w:rsidR="00F508F1" w:rsidRPr="00F508F1" w:rsidRDefault="00F508F1" w:rsidP="00F508F1">
      <w:pPr>
        <w:pStyle w:val="Heading1"/>
        <w:spacing w:before="160"/>
        <w:jc w:val="both"/>
        <w:rPr>
          <w:rFonts w:asciiTheme="minorHAnsi" w:hAnsiTheme="minorHAnsi" w:cstheme="minorHAnsi"/>
          <w:color w:val="000000" w:themeColor="text1"/>
        </w:rPr>
      </w:pPr>
      <w:r w:rsidRPr="00F508F1">
        <w:rPr>
          <w:rFonts w:asciiTheme="minorHAnsi" w:hAnsiTheme="minorHAnsi" w:cstheme="minorHAnsi"/>
        </w:rPr>
        <w:t>Table</w:t>
      </w:r>
      <w:r w:rsidRPr="00F508F1">
        <w:rPr>
          <w:rFonts w:asciiTheme="minorHAnsi" w:hAnsiTheme="minorHAnsi" w:cstheme="minorHAnsi"/>
          <w:spacing w:val="-4"/>
        </w:rPr>
        <w:t xml:space="preserve"> </w:t>
      </w:r>
      <w:r w:rsidRPr="00F508F1">
        <w:rPr>
          <w:rFonts w:asciiTheme="minorHAnsi" w:hAnsiTheme="minorHAnsi" w:cstheme="minorHAnsi"/>
        </w:rPr>
        <w:t>2:</w:t>
      </w:r>
      <w:r w:rsidRPr="00F508F1">
        <w:rPr>
          <w:rFonts w:asciiTheme="minorHAnsi" w:hAnsiTheme="minorHAnsi" w:cstheme="minorHAnsi"/>
          <w:spacing w:val="-7"/>
        </w:rPr>
        <w:t xml:space="preserve"> </w:t>
      </w:r>
      <w:r w:rsidRPr="00F508F1">
        <w:rPr>
          <w:rFonts w:asciiTheme="minorHAnsi" w:hAnsiTheme="minorHAnsi" w:cstheme="minorHAnsi"/>
        </w:rPr>
        <w:t>Other</w:t>
      </w:r>
      <w:r w:rsidRPr="00F508F1">
        <w:rPr>
          <w:rFonts w:asciiTheme="minorHAnsi" w:hAnsiTheme="minorHAnsi" w:cstheme="minorHAnsi"/>
          <w:spacing w:val="-5"/>
        </w:rPr>
        <w:t xml:space="preserve"> </w:t>
      </w:r>
      <w:r w:rsidRPr="00F508F1">
        <w:rPr>
          <w:rFonts w:asciiTheme="minorHAnsi" w:hAnsiTheme="minorHAnsi" w:cstheme="minorHAnsi"/>
        </w:rPr>
        <w:t>Registrable</w:t>
      </w:r>
      <w:r w:rsidRPr="00F508F1">
        <w:rPr>
          <w:rFonts w:asciiTheme="minorHAnsi" w:hAnsiTheme="minorHAnsi" w:cstheme="minorHAnsi"/>
          <w:spacing w:val="-6"/>
        </w:rPr>
        <w:t xml:space="preserve"> </w:t>
      </w:r>
      <w:r w:rsidRPr="00F508F1">
        <w:rPr>
          <w:rFonts w:asciiTheme="minorHAnsi" w:hAnsiTheme="minorHAnsi" w:cstheme="minorHAnsi"/>
        </w:rPr>
        <w:t>Interests</w:t>
      </w:r>
      <w:r w:rsidRPr="00F508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1A3C06" wp14:editId="27681C12">
                <wp:simplePos x="0" y="0"/>
                <wp:positionH relativeFrom="page">
                  <wp:posOffset>800100</wp:posOffset>
                </wp:positionH>
                <wp:positionV relativeFrom="paragraph">
                  <wp:posOffset>647700</wp:posOffset>
                </wp:positionV>
                <wp:extent cx="5728335" cy="225933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259330"/>
                        </a:xfrm>
                        <a:prstGeom prst="rect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3FCB1" w14:textId="77777777" w:rsidR="00F508F1" w:rsidRDefault="00F508F1" w:rsidP="00F508F1">
                            <w:pPr>
                              <w:pStyle w:val="BodyText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F6213DA" w14:textId="77777777" w:rsidR="00F508F1" w:rsidRDefault="00F508F1" w:rsidP="00F508F1">
                            <w:pPr>
                              <w:pStyle w:val="BodyText"/>
                              <w:ind w:left="105" w:right="173"/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business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authority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is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likely to affect:</w:t>
                            </w:r>
                          </w:p>
                          <w:p w14:paraId="60A06E48" w14:textId="77777777" w:rsidR="00F508F1" w:rsidRDefault="00F508F1" w:rsidP="00F508F1">
                            <w:pPr>
                              <w:pStyle w:val="BodyText"/>
                              <w:ind w:left="0"/>
                            </w:pPr>
                          </w:p>
                          <w:p w14:paraId="05B3A311" w14:textId="77777777" w:rsidR="00F508F1" w:rsidRDefault="00F508F1" w:rsidP="00F508F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26"/>
                              </w:tabs>
                              <w:ind w:right="559"/>
                            </w:pPr>
                            <w:proofErr w:type="spellStart"/>
                            <w:r>
                              <w:t>any body</w:t>
                            </w:r>
                            <w:proofErr w:type="spellEnd"/>
                            <w:r>
                              <w:t xml:space="preserve"> of which you are in general control or management and to which you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are nominated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appointed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14:paraId="57836DA9" w14:textId="77777777" w:rsidR="00F508F1" w:rsidRDefault="00F508F1" w:rsidP="00F508F1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812C5DB" w14:textId="77777777" w:rsidR="00F508F1" w:rsidRDefault="00F508F1" w:rsidP="00F508F1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26"/>
                              </w:tabs>
                              <w:ind w:hanging="361"/>
                            </w:pP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</w:p>
                          <w:p w14:paraId="333D5E1E" w14:textId="77777777" w:rsidR="00F508F1" w:rsidRDefault="00F508F1" w:rsidP="00F508F1">
                            <w:pPr>
                              <w:pStyle w:val="BodyText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1546"/>
                              </w:tabs>
                              <w:spacing w:before="2" w:line="274" w:lineRule="exact"/>
                              <w:ind w:hanging="361"/>
                            </w:pPr>
                            <w:r>
                              <w:t>exercising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functions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 nature</w:t>
                            </w:r>
                          </w:p>
                          <w:p w14:paraId="54506C87" w14:textId="77777777" w:rsidR="00F508F1" w:rsidRDefault="00F508F1" w:rsidP="00F508F1">
                            <w:pPr>
                              <w:pStyle w:val="BodyText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1546"/>
                              </w:tabs>
                              <w:spacing w:line="271" w:lineRule="exact"/>
                              <w:ind w:hanging="361"/>
                            </w:pPr>
                            <w:proofErr w:type="spellStart"/>
                            <w:r>
                              <w:t>any body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charitable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2C6069C2" w14:textId="77777777" w:rsidR="00F508F1" w:rsidRDefault="00F508F1" w:rsidP="00F508F1">
                            <w:pPr>
                              <w:pStyle w:val="BodyText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1546"/>
                              </w:tabs>
                              <w:spacing w:before="2" w:line="235" w:lineRule="auto"/>
                              <w:ind w:right="475"/>
                            </w:pPr>
                            <w:r>
                              <w:t>one of whose principal purposes includes the influence of public opinion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or policy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political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A3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51pt;width:451.05pt;height:177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" filled="f" strokeweight=".21169mm">
                <v:textbox inset="0,0,0,0">
                  <w:txbxContent>
                    <w:p w14:paraId="72E3FCB1" w14:textId="77777777" w:rsidR="00F508F1" w:rsidRDefault="00F508F1" w:rsidP="00F508F1">
                      <w:pPr>
                        <w:pStyle w:val="BodyText"/>
                        <w:spacing w:before="10"/>
                        <w:ind w:left="0"/>
                        <w:rPr>
                          <w:b/>
                          <w:sz w:val="21"/>
                        </w:rPr>
                      </w:pPr>
                    </w:p>
                    <w:p w14:paraId="2F6213DA" w14:textId="77777777" w:rsidR="00F508F1" w:rsidRDefault="00F508F1" w:rsidP="00F508F1">
                      <w:pPr>
                        <w:pStyle w:val="BodyText"/>
                        <w:ind w:left="105" w:right="173"/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business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 authority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is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likely to affect:</w:t>
                      </w:r>
                    </w:p>
                    <w:p w14:paraId="60A06E48" w14:textId="77777777" w:rsidR="00F508F1" w:rsidRDefault="00F508F1" w:rsidP="00F508F1">
                      <w:pPr>
                        <w:pStyle w:val="BodyText"/>
                        <w:ind w:left="0"/>
                      </w:pPr>
                    </w:p>
                    <w:p w14:paraId="05B3A311" w14:textId="77777777" w:rsidR="00F508F1" w:rsidRDefault="00F508F1" w:rsidP="00F508F1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26"/>
                        </w:tabs>
                        <w:ind w:right="559"/>
                      </w:pPr>
                      <w:proofErr w:type="spellStart"/>
                      <w:r>
                        <w:t>any body</w:t>
                      </w:r>
                      <w:proofErr w:type="spellEnd"/>
                      <w:r>
                        <w:t xml:space="preserve"> of which you are in general control or management and to which you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are nominated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appointed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14:paraId="57836DA9" w14:textId="77777777" w:rsidR="00F508F1" w:rsidRDefault="00F508F1" w:rsidP="00F508F1">
                      <w:pPr>
                        <w:pStyle w:val="BodyText"/>
                        <w:spacing w:before="11"/>
                        <w:ind w:left="0"/>
                        <w:rPr>
                          <w:sz w:val="21"/>
                        </w:rPr>
                      </w:pPr>
                    </w:p>
                    <w:p w14:paraId="6812C5DB" w14:textId="77777777" w:rsidR="00F508F1" w:rsidRDefault="00F508F1" w:rsidP="00F508F1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826"/>
                        </w:tabs>
                        <w:ind w:hanging="361"/>
                      </w:pP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body</w:t>
                      </w:r>
                    </w:p>
                    <w:p w14:paraId="333D5E1E" w14:textId="77777777" w:rsidR="00F508F1" w:rsidRDefault="00F508F1" w:rsidP="00F508F1">
                      <w:pPr>
                        <w:pStyle w:val="BodyText"/>
                        <w:numPr>
                          <w:ilvl w:val="1"/>
                          <w:numId w:val="19"/>
                        </w:numPr>
                        <w:tabs>
                          <w:tab w:val="left" w:pos="1546"/>
                        </w:tabs>
                        <w:spacing w:before="2" w:line="274" w:lineRule="exact"/>
                        <w:ind w:hanging="361"/>
                      </w:pPr>
                      <w:r>
                        <w:t>exercising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functions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 nature</w:t>
                      </w:r>
                    </w:p>
                    <w:p w14:paraId="54506C87" w14:textId="77777777" w:rsidR="00F508F1" w:rsidRDefault="00F508F1" w:rsidP="00F508F1">
                      <w:pPr>
                        <w:pStyle w:val="BodyText"/>
                        <w:numPr>
                          <w:ilvl w:val="1"/>
                          <w:numId w:val="19"/>
                        </w:numPr>
                        <w:tabs>
                          <w:tab w:val="left" w:pos="1546"/>
                        </w:tabs>
                        <w:spacing w:line="271" w:lineRule="exact"/>
                        <w:ind w:hanging="361"/>
                      </w:pPr>
                      <w:proofErr w:type="spellStart"/>
                      <w:r>
                        <w:t>any body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charitable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</w:p>
                    <w:p w14:paraId="2C6069C2" w14:textId="77777777" w:rsidR="00F508F1" w:rsidRDefault="00F508F1" w:rsidP="00F508F1">
                      <w:pPr>
                        <w:pStyle w:val="BodyText"/>
                        <w:numPr>
                          <w:ilvl w:val="1"/>
                          <w:numId w:val="19"/>
                        </w:numPr>
                        <w:tabs>
                          <w:tab w:val="left" w:pos="1546"/>
                        </w:tabs>
                        <w:spacing w:before="2" w:line="235" w:lineRule="auto"/>
                        <w:ind w:right="475"/>
                      </w:pPr>
                      <w:r>
                        <w:t>one of whose principal purposes includes the influence of public opinion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or policy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political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82B5D" w14:textId="77777777" w:rsidR="00F508F1" w:rsidRPr="00F508F1" w:rsidRDefault="00F508F1">
      <w:pPr>
        <w:pStyle w:val="Heading1"/>
        <w:spacing w:before="160"/>
        <w:jc w:val="both"/>
        <w:rPr>
          <w:rFonts w:asciiTheme="minorHAnsi" w:hAnsiTheme="minorHAnsi" w:cstheme="minorHAnsi"/>
          <w:color w:val="000000" w:themeColor="text1"/>
        </w:rPr>
      </w:pPr>
    </w:p>
    <w:sectPr w:rsidR="00F508F1" w:rsidRPr="00F5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659B" w14:textId="77777777" w:rsidR="000D0A86" w:rsidRDefault="000D0A86" w:rsidP="000D0A86">
      <w:r>
        <w:separator/>
      </w:r>
    </w:p>
  </w:endnote>
  <w:endnote w:type="continuationSeparator" w:id="0">
    <w:p w14:paraId="712981EC" w14:textId="77777777" w:rsidR="000D0A86" w:rsidRDefault="000D0A86" w:rsidP="000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D57" w14:textId="1CEC2BD3" w:rsidR="000D0A86" w:rsidRDefault="000D0A86">
    <w:pPr>
      <w:pStyle w:val="Footer"/>
    </w:pPr>
    <w:r>
      <w:t>Adopted February 2022</w:t>
    </w:r>
  </w:p>
  <w:p w14:paraId="2B5A123F" w14:textId="54FABAAD" w:rsidR="000D0A86" w:rsidRDefault="000D0A86">
    <w:pPr>
      <w:pStyle w:val="Footer"/>
    </w:pPr>
    <w:r>
      <w:t>Review date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7EAD" w14:textId="77777777" w:rsidR="000D0A86" w:rsidRDefault="000D0A86" w:rsidP="000D0A86">
      <w:r>
        <w:separator/>
      </w:r>
    </w:p>
  </w:footnote>
  <w:footnote w:type="continuationSeparator" w:id="0">
    <w:p w14:paraId="1868AC63" w14:textId="77777777" w:rsidR="000D0A86" w:rsidRDefault="000D0A86" w:rsidP="000D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E16"/>
    <w:multiLevelType w:val="hybridMultilevel"/>
    <w:tmpl w:val="7CBE1F5C"/>
    <w:lvl w:ilvl="0" w:tplc="502AEDAC">
      <w:start w:val="1"/>
      <w:numFmt w:val="lowerRoman"/>
      <w:lvlText w:val="%1)"/>
      <w:lvlJc w:val="left"/>
      <w:pPr>
        <w:ind w:left="1080" w:hanging="720"/>
      </w:pPr>
      <w:rPr>
        <w:rFonts w:ascii="Courier New" w:hAnsi="Courier New" w:cs="Courier New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2AD6"/>
    <w:multiLevelType w:val="hybridMultilevel"/>
    <w:tmpl w:val="8FE49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0FF"/>
    <w:multiLevelType w:val="hybridMultilevel"/>
    <w:tmpl w:val="AE906360"/>
    <w:lvl w:ilvl="0" w:tplc="CA608400">
      <w:start w:val="1"/>
      <w:numFmt w:val="lowerLetter"/>
      <w:lvlText w:val="(%1)"/>
      <w:lvlJc w:val="left"/>
      <w:pPr>
        <w:ind w:left="47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90EE6F4C">
      <w:numFmt w:val="bullet"/>
      <w:lvlText w:val="•"/>
      <w:lvlJc w:val="left"/>
      <w:pPr>
        <w:ind w:left="881" w:hanging="360"/>
      </w:pPr>
      <w:rPr>
        <w:rFonts w:hint="default"/>
        <w:lang w:val="en-GB" w:eastAsia="en-US" w:bidi="ar-SA"/>
      </w:rPr>
    </w:lvl>
    <w:lvl w:ilvl="2" w:tplc="3B709BC6">
      <w:numFmt w:val="bullet"/>
      <w:lvlText w:val="•"/>
      <w:lvlJc w:val="left"/>
      <w:pPr>
        <w:ind w:left="1283" w:hanging="360"/>
      </w:pPr>
      <w:rPr>
        <w:rFonts w:hint="default"/>
        <w:lang w:val="en-GB" w:eastAsia="en-US" w:bidi="ar-SA"/>
      </w:rPr>
    </w:lvl>
    <w:lvl w:ilvl="3" w:tplc="7220C704">
      <w:numFmt w:val="bullet"/>
      <w:lvlText w:val="•"/>
      <w:lvlJc w:val="left"/>
      <w:pPr>
        <w:ind w:left="1685" w:hanging="360"/>
      </w:pPr>
      <w:rPr>
        <w:rFonts w:hint="default"/>
        <w:lang w:val="en-GB" w:eastAsia="en-US" w:bidi="ar-SA"/>
      </w:rPr>
    </w:lvl>
    <w:lvl w:ilvl="4" w:tplc="891EBCC4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5" w:tplc="508EB45E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6" w:tplc="F8B24DA4">
      <w:numFmt w:val="bullet"/>
      <w:lvlText w:val="•"/>
      <w:lvlJc w:val="left"/>
      <w:pPr>
        <w:ind w:left="2890" w:hanging="360"/>
      </w:pPr>
      <w:rPr>
        <w:rFonts w:hint="default"/>
        <w:lang w:val="en-GB" w:eastAsia="en-US" w:bidi="ar-SA"/>
      </w:rPr>
    </w:lvl>
    <w:lvl w:ilvl="7" w:tplc="F9D4D118">
      <w:numFmt w:val="bullet"/>
      <w:lvlText w:val="•"/>
      <w:lvlJc w:val="left"/>
      <w:pPr>
        <w:ind w:left="3292" w:hanging="360"/>
      </w:pPr>
      <w:rPr>
        <w:rFonts w:hint="default"/>
        <w:lang w:val="en-GB" w:eastAsia="en-US" w:bidi="ar-SA"/>
      </w:rPr>
    </w:lvl>
    <w:lvl w:ilvl="8" w:tplc="25B62C94">
      <w:numFmt w:val="bullet"/>
      <w:lvlText w:val="•"/>
      <w:lvlJc w:val="left"/>
      <w:pPr>
        <w:ind w:left="369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2054D5D"/>
    <w:multiLevelType w:val="hybridMultilevel"/>
    <w:tmpl w:val="2E1066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5A1"/>
    <w:multiLevelType w:val="hybridMultilevel"/>
    <w:tmpl w:val="F982ACE4"/>
    <w:lvl w:ilvl="0" w:tplc="59A21638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AAD8CF88">
      <w:numFmt w:val="bullet"/>
      <w:lvlText w:val="•"/>
      <w:lvlJc w:val="left"/>
      <w:pPr>
        <w:ind w:left="557" w:hanging="360"/>
      </w:pPr>
      <w:rPr>
        <w:rFonts w:hint="default"/>
        <w:lang w:val="en-GB" w:eastAsia="en-US" w:bidi="ar-SA"/>
      </w:rPr>
    </w:lvl>
    <w:lvl w:ilvl="2" w:tplc="37A8806C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2F0E7076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4" w:tplc="BF26C922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5" w:tplc="D014143A">
      <w:numFmt w:val="bullet"/>
      <w:lvlText w:val="•"/>
      <w:lvlJc w:val="left"/>
      <w:pPr>
        <w:ind w:left="2309" w:hanging="360"/>
      </w:pPr>
      <w:rPr>
        <w:rFonts w:hint="default"/>
        <w:lang w:val="en-GB" w:eastAsia="en-US" w:bidi="ar-SA"/>
      </w:rPr>
    </w:lvl>
    <w:lvl w:ilvl="6" w:tplc="78C6A3DE">
      <w:numFmt w:val="bullet"/>
      <w:lvlText w:val="•"/>
      <w:lvlJc w:val="left"/>
      <w:pPr>
        <w:ind w:left="2746" w:hanging="360"/>
      </w:pPr>
      <w:rPr>
        <w:rFonts w:hint="default"/>
        <w:lang w:val="en-GB" w:eastAsia="en-US" w:bidi="ar-SA"/>
      </w:rPr>
    </w:lvl>
    <w:lvl w:ilvl="7" w:tplc="1A1A9BC6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8" w:tplc="77DCD120"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4BC6C01"/>
    <w:multiLevelType w:val="hybridMultilevel"/>
    <w:tmpl w:val="73EE0A34"/>
    <w:lvl w:ilvl="0" w:tplc="A3F6AE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4393"/>
    <w:multiLevelType w:val="hybridMultilevel"/>
    <w:tmpl w:val="2B9C7EB0"/>
    <w:lvl w:ilvl="0" w:tplc="CB287BB6">
      <w:numFmt w:val="bullet"/>
      <w:lvlText w:val="*"/>
      <w:lvlJc w:val="left"/>
      <w:pPr>
        <w:ind w:left="220" w:hanging="164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88D4C2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B6D23756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3" w:tplc="66B24F8A">
      <w:numFmt w:val="bullet"/>
      <w:lvlText w:val="•"/>
      <w:lvlJc w:val="left"/>
      <w:pPr>
        <w:ind w:left="2929" w:hanging="360"/>
      </w:pPr>
      <w:rPr>
        <w:rFonts w:hint="default"/>
        <w:lang w:val="en-GB" w:eastAsia="en-US" w:bidi="ar-SA"/>
      </w:rPr>
    </w:lvl>
    <w:lvl w:ilvl="4" w:tplc="BEAE9FF6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5" w:tplc="0FDE3A3C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  <w:lvl w:ilvl="6" w:tplc="59707E4C">
      <w:numFmt w:val="bullet"/>
      <w:lvlText w:val="•"/>
      <w:lvlJc w:val="left"/>
      <w:pPr>
        <w:ind w:left="5912" w:hanging="360"/>
      </w:pPr>
      <w:rPr>
        <w:rFonts w:hint="default"/>
        <w:lang w:val="en-GB" w:eastAsia="en-US" w:bidi="ar-SA"/>
      </w:rPr>
    </w:lvl>
    <w:lvl w:ilvl="7" w:tplc="A7FE623E">
      <w:numFmt w:val="bullet"/>
      <w:lvlText w:val="•"/>
      <w:lvlJc w:val="left"/>
      <w:pPr>
        <w:ind w:left="6907" w:hanging="360"/>
      </w:pPr>
      <w:rPr>
        <w:rFonts w:hint="default"/>
        <w:lang w:val="en-GB" w:eastAsia="en-US" w:bidi="ar-SA"/>
      </w:rPr>
    </w:lvl>
    <w:lvl w:ilvl="8" w:tplc="60D42452">
      <w:numFmt w:val="bullet"/>
      <w:lvlText w:val="•"/>
      <w:lvlJc w:val="left"/>
      <w:pPr>
        <w:ind w:left="790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4D44BB5"/>
    <w:multiLevelType w:val="hybridMultilevel"/>
    <w:tmpl w:val="8AFE9A6A"/>
    <w:lvl w:ilvl="0" w:tplc="4FF840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0556"/>
    <w:multiLevelType w:val="hybridMultilevel"/>
    <w:tmpl w:val="E0EC7FA0"/>
    <w:lvl w:ilvl="0" w:tplc="A328C828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45FE7674">
      <w:numFmt w:val="bullet"/>
      <w:lvlText w:val="•"/>
      <w:lvlJc w:val="left"/>
      <w:pPr>
        <w:ind w:left="557" w:hanging="360"/>
      </w:pPr>
      <w:rPr>
        <w:rFonts w:hint="default"/>
        <w:lang w:val="en-GB" w:eastAsia="en-US" w:bidi="ar-SA"/>
      </w:rPr>
    </w:lvl>
    <w:lvl w:ilvl="2" w:tplc="E0F0E000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22CEB8A4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4" w:tplc="03D67AD6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5" w:tplc="F620AFF2">
      <w:numFmt w:val="bullet"/>
      <w:lvlText w:val="•"/>
      <w:lvlJc w:val="left"/>
      <w:pPr>
        <w:ind w:left="2309" w:hanging="360"/>
      </w:pPr>
      <w:rPr>
        <w:rFonts w:hint="default"/>
        <w:lang w:val="en-GB" w:eastAsia="en-US" w:bidi="ar-SA"/>
      </w:rPr>
    </w:lvl>
    <w:lvl w:ilvl="6" w:tplc="4BA69382">
      <w:numFmt w:val="bullet"/>
      <w:lvlText w:val="•"/>
      <w:lvlJc w:val="left"/>
      <w:pPr>
        <w:ind w:left="2746" w:hanging="360"/>
      </w:pPr>
      <w:rPr>
        <w:rFonts w:hint="default"/>
        <w:lang w:val="en-GB" w:eastAsia="en-US" w:bidi="ar-SA"/>
      </w:rPr>
    </w:lvl>
    <w:lvl w:ilvl="7" w:tplc="5E3EDE7E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8" w:tplc="17F0A49E"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980673A"/>
    <w:multiLevelType w:val="hybridMultilevel"/>
    <w:tmpl w:val="1402134E"/>
    <w:lvl w:ilvl="0" w:tplc="766A4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1DE0"/>
    <w:multiLevelType w:val="hybridMultilevel"/>
    <w:tmpl w:val="34A047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D4D59"/>
    <w:multiLevelType w:val="hybridMultilevel"/>
    <w:tmpl w:val="5AD89EBE"/>
    <w:lvl w:ilvl="0" w:tplc="6DA280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B6FD6"/>
    <w:multiLevelType w:val="hybridMultilevel"/>
    <w:tmpl w:val="FE4AE618"/>
    <w:lvl w:ilvl="0" w:tplc="66B8020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01AC"/>
    <w:multiLevelType w:val="multilevel"/>
    <w:tmpl w:val="82A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BA180C"/>
    <w:multiLevelType w:val="hybridMultilevel"/>
    <w:tmpl w:val="6A28FB70"/>
    <w:lvl w:ilvl="0" w:tplc="C4D6C87E">
      <w:start w:val="1"/>
      <w:numFmt w:val="lowerRoman"/>
      <w:lvlText w:val="(%1)"/>
      <w:lvlJc w:val="left"/>
      <w:pPr>
        <w:ind w:left="110" w:hanging="27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US" w:bidi="ar-SA"/>
      </w:rPr>
    </w:lvl>
    <w:lvl w:ilvl="1" w:tplc="1F6AA64A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1694B1E6">
      <w:numFmt w:val="bullet"/>
      <w:lvlText w:val="•"/>
      <w:lvlJc w:val="left"/>
      <w:pPr>
        <w:ind w:left="995" w:hanging="279"/>
      </w:pPr>
      <w:rPr>
        <w:rFonts w:hint="default"/>
        <w:lang w:val="en-GB" w:eastAsia="en-US" w:bidi="ar-SA"/>
      </w:rPr>
    </w:lvl>
    <w:lvl w:ilvl="3" w:tplc="561036C8">
      <w:numFmt w:val="bullet"/>
      <w:lvlText w:val="•"/>
      <w:lvlJc w:val="left"/>
      <w:pPr>
        <w:ind w:left="1433" w:hanging="279"/>
      </w:pPr>
      <w:rPr>
        <w:rFonts w:hint="default"/>
        <w:lang w:val="en-GB" w:eastAsia="en-US" w:bidi="ar-SA"/>
      </w:rPr>
    </w:lvl>
    <w:lvl w:ilvl="4" w:tplc="06903DEE">
      <w:numFmt w:val="bullet"/>
      <w:lvlText w:val="•"/>
      <w:lvlJc w:val="left"/>
      <w:pPr>
        <w:ind w:left="1871" w:hanging="279"/>
      </w:pPr>
      <w:rPr>
        <w:rFonts w:hint="default"/>
        <w:lang w:val="en-GB" w:eastAsia="en-US" w:bidi="ar-SA"/>
      </w:rPr>
    </w:lvl>
    <w:lvl w:ilvl="5" w:tplc="3294DD2C">
      <w:numFmt w:val="bullet"/>
      <w:lvlText w:val="•"/>
      <w:lvlJc w:val="left"/>
      <w:pPr>
        <w:ind w:left="2309" w:hanging="279"/>
      </w:pPr>
      <w:rPr>
        <w:rFonts w:hint="default"/>
        <w:lang w:val="en-GB" w:eastAsia="en-US" w:bidi="ar-SA"/>
      </w:rPr>
    </w:lvl>
    <w:lvl w:ilvl="6" w:tplc="7C36C3EC">
      <w:numFmt w:val="bullet"/>
      <w:lvlText w:val="•"/>
      <w:lvlJc w:val="left"/>
      <w:pPr>
        <w:ind w:left="2746" w:hanging="279"/>
      </w:pPr>
      <w:rPr>
        <w:rFonts w:hint="default"/>
        <w:lang w:val="en-GB" w:eastAsia="en-US" w:bidi="ar-SA"/>
      </w:rPr>
    </w:lvl>
    <w:lvl w:ilvl="7" w:tplc="EC868E30">
      <w:numFmt w:val="bullet"/>
      <w:lvlText w:val="•"/>
      <w:lvlJc w:val="left"/>
      <w:pPr>
        <w:ind w:left="3184" w:hanging="279"/>
      </w:pPr>
      <w:rPr>
        <w:rFonts w:hint="default"/>
        <w:lang w:val="en-GB" w:eastAsia="en-US" w:bidi="ar-SA"/>
      </w:rPr>
    </w:lvl>
    <w:lvl w:ilvl="8" w:tplc="44143BE0">
      <w:numFmt w:val="bullet"/>
      <w:lvlText w:val="•"/>
      <w:lvlJc w:val="left"/>
      <w:pPr>
        <w:ind w:left="3622" w:hanging="279"/>
      </w:pPr>
      <w:rPr>
        <w:rFonts w:hint="default"/>
        <w:lang w:val="en-GB" w:eastAsia="en-US" w:bidi="ar-SA"/>
      </w:rPr>
    </w:lvl>
  </w:abstractNum>
  <w:abstractNum w:abstractNumId="15" w15:restartNumberingAfterBreak="0">
    <w:nsid w:val="66092581"/>
    <w:multiLevelType w:val="hybridMultilevel"/>
    <w:tmpl w:val="0E843A5A"/>
    <w:lvl w:ilvl="0" w:tplc="4A46C69E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6E4D"/>
    <w:multiLevelType w:val="hybridMultilevel"/>
    <w:tmpl w:val="7B5E4DBA"/>
    <w:lvl w:ilvl="0" w:tplc="2B84F3D8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47CCADC4">
      <w:start w:val="1"/>
      <w:numFmt w:val="lowerLetter"/>
      <w:lvlText w:val="%2."/>
      <w:lvlJc w:val="left"/>
      <w:pPr>
        <w:ind w:left="166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2" w:tplc="EEFA7440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3" w:tplc="526EA7A4">
      <w:numFmt w:val="bullet"/>
      <w:lvlText w:val="•"/>
      <w:lvlJc w:val="left"/>
      <w:pPr>
        <w:ind w:left="3489" w:hanging="360"/>
      </w:pPr>
      <w:rPr>
        <w:rFonts w:hint="default"/>
        <w:lang w:val="en-GB" w:eastAsia="en-US" w:bidi="ar-SA"/>
      </w:rPr>
    </w:lvl>
    <w:lvl w:ilvl="4" w:tplc="A7ACE042">
      <w:numFmt w:val="bullet"/>
      <w:lvlText w:val="•"/>
      <w:lvlJc w:val="left"/>
      <w:pPr>
        <w:ind w:left="4403" w:hanging="360"/>
      </w:pPr>
      <w:rPr>
        <w:rFonts w:hint="default"/>
        <w:lang w:val="en-GB" w:eastAsia="en-US" w:bidi="ar-SA"/>
      </w:rPr>
    </w:lvl>
    <w:lvl w:ilvl="5" w:tplc="0198992C">
      <w:numFmt w:val="bullet"/>
      <w:lvlText w:val="•"/>
      <w:lvlJc w:val="left"/>
      <w:pPr>
        <w:ind w:left="5318" w:hanging="360"/>
      </w:pPr>
      <w:rPr>
        <w:rFonts w:hint="default"/>
        <w:lang w:val="en-GB" w:eastAsia="en-US" w:bidi="ar-SA"/>
      </w:rPr>
    </w:lvl>
    <w:lvl w:ilvl="6" w:tplc="A31A8F2E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  <w:lvl w:ilvl="7" w:tplc="7660AB9A">
      <w:numFmt w:val="bullet"/>
      <w:lvlText w:val="•"/>
      <w:lvlJc w:val="left"/>
      <w:pPr>
        <w:ind w:left="7147" w:hanging="360"/>
      </w:pPr>
      <w:rPr>
        <w:rFonts w:hint="default"/>
        <w:lang w:val="en-GB" w:eastAsia="en-US" w:bidi="ar-SA"/>
      </w:rPr>
    </w:lvl>
    <w:lvl w:ilvl="8" w:tplc="9F5612FA">
      <w:numFmt w:val="bullet"/>
      <w:lvlText w:val="•"/>
      <w:lvlJc w:val="left"/>
      <w:pPr>
        <w:ind w:left="8062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EF44BB6"/>
    <w:multiLevelType w:val="hybridMultilevel"/>
    <w:tmpl w:val="83C24470"/>
    <w:lvl w:ilvl="0" w:tplc="1304EE10">
      <w:start w:val="1"/>
      <w:numFmt w:val="lowerLetter"/>
      <w:lvlText w:val="%1)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741832B0">
      <w:start w:val="1"/>
      <w:numFmt w:val="lowerRoman"/>
      <w:lvlText w:val="(%2)"/>
      <w:lvlJc w:val="left"/>
      <w:pPr>
        <w:ind w:left="1545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US" w:bidi="ar-SA"/>
      </w:rPr>
    </w:lvl>
    <w:lvl w:ilvl="2" w:tplc="DA5EDED0">
      <w:numFmt w:val="bullet"/>
      <w:lvlText w:val="•"/>
      <w:lvlJc w:val="left"/>
      <w:pPr>
        <w:ind w:left="2369" w:hanging="360"/>
      </w:pPr>
      <w:rPr>
        <w:rFonts w:hint="default"/>
        <w:lang w:val="en-GB" w:eastAsia="en-US" w:bidi="ar-SA"/>
      </w:rPr>
    </w:lvl>
    <w:lvl w:ilvl="3" w:tplc="8AF2042E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4" w:tplc="99E8C29A">
      <w:numFmt w:val="bullet"/>
      <w:lvlText w:val="•"/>
      <w:lvlJc w:val="left"/>
      <w:pPr>
        <w:ind w:left="4029" w:hanging="360"/>
      </w:pPr>
      <w:rPr>
        <w:rFonts w:hint="default"/>
        <w:lang w:val="en-GB" w:eastAsia="en-US" w:bidi="ar-SA"/>
      </w:rPr>
    </w:lvl>
    <w:lvl w:ilvl="5" w:tplc="1DFA73A0">
      <w:numFmt w:val="bullet"/>
      <w:lvlText w:val="•"/>
      <w:lvlJc w:val="left"/>
      <w:pPr>
        <w:ind w:left="4859" w:hanging="360"/>
      </w:pPr>
      <w:rPr>
        <w:rFonts w:hint="default"/>
        <w:lang w:val="en-GB" w:eastAsia="en-US" w:bidi="ar-SA"/>
      </w:rPr>
    </w:lvl>
    <w:lvl w:ilvl="6" w:tplc="5A643884">
      <w:numFmt w:val="bullet"/>
      <w:lvlText w:val="•"/>
      <w:lvlJc w:val="left"/>
      <w:pPr>
        <w:ind w:left="5689" w:hanging="360"/>
      </w:pPr>
      <w:rPr>
        <w:rFonts w:hint="default"/>
        <w:lang w:val="en-GB" w:eastAsia="en-US" w:bidi="ar-SA"/>
      </w:rPr>
    </w:lvl>
    <w:lvl w:ilvl="7" w:tplc="75B667B4">
      <w:numFmt w:val="bullet"/>
      <w:lvlText w:val="•"/>
      <w:lvlJc w:val="left"/>
      <w:pPr>
        <w:ind w:left="6519" w:hanging="360"/>
      </w:pPr>
      <w:rPr>
        <w:rFonts w:hint="default"/>
        <w:lang w:val="en-GB" w:eastAsia="en-US" w:bidi="ar-SA"/>
      </w:rPr>
    </w:lvl>
    <w:lvl w:ilvl="8" w:tplc="E6004848">
      <w:numFmt w:val="bullet"/>
      <w:lvlText w:val="•"/>
      <w:lvlJc w:val="left"/>
      <w:pPr>
        <w:ind w:left="7349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6417E4C"/>
    <w:multiLevelType w:val="multilevel"/>
    <w:tmpl w:val="163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0"/>
    <w:rsid w:val="00011320"/>
    <w:rsid w:val="000114F1"/>
    <w:rsid w:val="00012850"/>
    <w:rsid w:val="00017540"/>
    <w:rsid w:val="00024B18"/>
    <w:rsid w:val="000306D5"/>
    <w:rsid w:val="00036193"/>
    <w:rsid w:val="000425A9"/>
    <w:rsid w:val="00044503"/>
    <w:rsid w:val="0005650F"/>
    <w:rsid w:val="000576F5"/>
    <w:rsid w:val="00066484"/>
    <w:rsid w:val="000673A9"/>
    <w:rsid w:val="000748A0"/>
    <w:rsid w:val="0007739E"/>
    <w:rsid w:val="00080EEC"/>
    <w:rsid w:val="00081465"/>
    <w:rsid w:val="00082046"/>
    <w:rsid w:val="00090A4B"/>
    <w:rsid w:val="00094217"/>
    <w:rsid w:val="000A6D35"/>
    <w:rsid w:val="000C0F5B"/>
    <w:rsid w:val="000C4319"/>
    <w:rsid w:val="000C45E6"/>
    <w:rsid w:val="000C6D5E"/>
    <w:rsid w:val="000D0A86"/>
    <w:rsid w:val="000E033C"/>
    <w:rsid w:val="000E547B"/>
    <w:rsid w:val="000F4F90"/>
    <w:rsid w:val="00101E5E"/>
    <w:rsid w:val="00106947"/>
    <w:rsid w:val="00107BC5"/>
    <w:rsid w:val="001109B6"/>
    <w:rsid w:val="00121AC2"/>
    <w:rsid w:val="0013732F"/>
    <w:rsid w:val="001429EE"/>
    <w:rsid w:val="0014482B"/>
    <w:rsid w:val="001476DC"/>
    <w:rsid w:val="001506E7"/>
    <w:rsid w:val="0015245F"/>
    <w:rsid w:val="00153288"/>
    <w:rsid w:val="001579E8"/>
    <w:rsid w:val="00164D63"/>
    <w:rsid w:val="00182863"/>
    <w:rsid w:val="0019452B"/>
    <w:rsid w:val="001B53C6"/>
    <w:rsid w:val="001C7A29"/>
    <w:rsid w:val="002208E4"/>
    <w:rsid w:val="002371F5"/>
    <w:rsid w:val="00252E47"/>
    <w:rsid w:val="00257539"/>
    <w:rsid w:val="00277FB7"/>
    <w:rsid w:val="00292E52"/>
    <w:rsid w:val="002C2644"/>
    <w:rsid w:val="002C381B"/>
    <w:rsid w:val="002C671E"/>
    <w:rsid w:val="002C7C55"/>
    <w:rsid w:val="002F0AD2"/>
    <w:rsid w:val="002F3583"/>
    <w:rsid w:val="002F4DD8"/>
    <w:rsid w:val="00306D51"/>
    <w:rsid w:val="003238E2"/>
    <w:rsid w:val="003259A7"/>
    <w:rsid w:val="00331679"/>
    <w:rsid w:val="00331F8B"/>
    <w:rsid w:val="00333E58"/>
    <w:rsid w:val="00345FFE"/>
    <w:rsid w:val="00352DD3"/>
    <w:rsid w:val="00357760"/>
    <w:rsid w:val="003723D2"/>
    <w:rsid w:val="00375000"/>
    <w:rsid w:val="00375B5A"/>
    <w:rsid w:val="00376898"/>
    <w:rsid w:val="003801C4"/>
    <w:rsid w:val="00381E7B"/>
    <w:rsid w:val="003A7CBE"/>
    <w:rsid w:val="003B1115"/>
    <w:rsid w:val="003B2A4E"/>
    <w:rsid w:val="003B3CE1"/>
    <w:rsid w:val="003B5230"/>
    <w:rsid w:val="003C368B"/>
    <w:rsid w:val="003D324D"/>
    <w:rsid w:val="003D437C"/>
    <w:rsid w:val="003E096C"/>
    <w:rsid w:val="003F5061"/>
    <w:rsid w:val="003F7729"/>
    <w:rsid w:val="0040036D"/>
    <w:rsid w:val="004024F9"/>
    <w:rsid w:val="00403637"/>
    <w:rsid w:val="0040614B"/>
    <w:rsid w:val="004130E4"/>
    <w:rsid w:val="00422194"/>
    <w:rsid w:val="00422586"/>
    <w:rsid w:val="004226D6"/>
    <w:rsid w:val="00423536"/>
    <w:rsid w:val="00426CD4"/>
    <w:rsid w:val="00432A0D"/>
    <w:rsid w:val="00433D0A"/>
    <w:rsid w:val="00447F00"/>
    <w:rsid w:val="0045139A"/>
    <w:rsid w:val="00451911"/>
    <w:rsid w:val="00456CAF"/>
    <w:rsid w:val="00462272"/>
    <w:rsid w:val="00462EA6"/>
    <w:rsid w:val="00463317"/>
    <w:rsid w:val="00465306"/>
    <w:rsid w:val="00476C51"/>
    <w:rsid w:val="004814A6"/>
    <w:rsid w:val="00485264"/>
    <w:rsid w:val="00493876"/>
    <w:rsid w:val="004A2AD4"/>
    <w:rsid w:val="004B0072"/>
    <w:rsid w:val="004C1D3F"/>
    <w:rsid w:val="004D1F96"/>
    <w:rsid w:val="004D3165"/>
    <w:rsid w:val="004D4C33"/>
    <w:rsid w:val="004E2A83"/>
    <w:rsid w:val="004E579A"/>
    <w:rsid w:val="004F0B7D"/>
    <w:rsid w:val="00500FAE"/>
    <w:rsid w:val="00516D7A"/>
    <w:rsid w:val="005308B5"/>
    <w:rsid w:val="00586816"/>
    <w:rsid w:val="00596742"/>
    <w:rsid w:val="005A3283"/>
    <w:rsid w:val="005B1C8E"/>
    <w:rsid w:val="005B278D"/>
    <w:rsid w:val="005C3FEA"/>
    <w:rsid w:val="005C622D"/>
    <w:rsid w:val="005C76D7"/>
    <w:rsid w:val="005D3018"/>
    <w:rsid w:val="005F6489"/>
    <w:rsid w:val="00607FA5"/>
    <w:rsid w:val="006102F7"/>
    <w:rsid w:val="006227C0"/>
    <w:rsid w:val="00630044"/>
    <w:rsid w:val="0063415B"/>
    <w:rsid w:val="00634798"/>
    <w:rsid w:val="0064133A"/>
    <w:rsid w:val="00661BDF"/>
    <w:rsid w:val="00661E8F"/>
    <w:rsid w:val="00662867"/>
    <w:rsid w:val="006635C3"/>
    <w:rsid w:val="006642E6"/>
    <w:rsid w:val="00664932"/>
    <w:rsid w:val="00672516"/>
    <w:rsid w:val="0067448E"/>
    <w:rsid w:val="00687474"/>
    <w:rsid w:val="00697D15"/>
    <w:rsid w:val="006A224C"/>
    <w:rsid w:val="006B5C9A"/>
    <w:rsid w:val="006C0A2D"/>
    <w:rsid w:val="006F55AB"/>
    <w:rsid w:val="007030A6"/>
    <w:rsid w:val="007039F6"/>
    <w:rsid w:val="00705C18"/>
    <w:rsid w:val="00715F78"/>
    <w:rsid w:val="0072435F"/>
    <w:rsid w:val="00730A45"/>
    <w:rsid w:val="00743B3F"/>
    <w:rsid w:val="00752EF7"/>
    <w:rsid w:val="00762B1D"/>
    <w:rsid w:val="00764873"/>
    <w:rsid w:val="00774879"/>
    <w:rsid w:val="00775A65"/>
    <w:rsid w:val="007946E1"/>
    <w:rsid w:val="007A2A7E"/>
    <w:rsid w:val="007A3C09"/>
    <w:rsid w:val="007A6447"/>
    <w:rsid w:val="007B5865"/>
    <w:rsid w:val="007B7DA0"/>
    <w:rsid w:val="007C156F"/>
    <w:rsid w:val="007C2FB0"/>
    <w:rsid w:val="007C4FC5"/>
    <w:rsid w:val="007D572A"/>
    <w:rsid w:val="007D6B79"/>
    <w:rsid w:val="007E1025"/>
    <w:rsid w:val="007E1F35"/>
    <w:rsid w:val="007E4734"/>
    <w:rsid w:val="007F796B"/>
    <w:rsid w:val="008074B7"/>
    <w:rsid w:val="008246BA"/>
    <w:rsid w:val="00837884"/>
    <w:rsid w:val="00840CD7"/>
    <w:rsid w:val="00841AF7"/>
    <w:rsid w:val="0084334A"/>
    <w:rsid w:val="008620BD"/>
    <w:rsid w:val="00883DD3"/>
    <w:rsid w:val="00887571"/>
    <w:rsid w:val="008C4A8E"/>
    <w:rsid w:val="008D07A6"/>
    <w:rsid w:val="008D487C"/>
    <w:rsid w:val="008E4B4E"/>
    <w:rsid w:val="0091056C"/>
    <w:rsid w:val="0091347B"/>
    <w:rsid w:val="0094693A"/>
    <w:rsid w:val="009519D0"/>
    <w:rsid w:val="0095349E"/>
    <w:rsid w:val="00955B33"/>
    <w:rsid w:val="009578A4"/>
    <w:rsid w:val="009714CC"/>
    <w:rsid w:val="0097344D"/>
    <w:rsid w:val="00976ADA"/>
    <w:rsid w:val="00976ECE"/>
    <w:rsid w:val="00982DAC"/>
    <w:rsid w:val="0098471D"/>
    <w:rsid w:val="00990D6D"/>
    <w:rsid w:val="009A5F35"/>
    <w:rsid w:val="009B2479"/>
    <w:rsid w:val="009C36FF"/>
    <w:rsid w:val="009C6CD3"/>
    <w:rsid w:val="009D2DD3"/>
    <w:rsid w:val="009F0487"/>
    <w:rsid w:val="009F78E8"/>
    <w:rsid w:val="00A009C0"/>
    <w:rsid w:val="00A154BC"/>
    <w:rsid w:val="00A234C0"/>
    <w:rsid w:val="00A25946"/>
    <w:rsid w:val="00A351C3"/>
    <w:rsid w:val="00A37CB9"/>
    <w:rsid w:val="00A41868"/>
    <w:rsid w:val="00A5648B"/>
    <w:rsid w:val="00A578EC"/>
    <w:rsid w:val="00A61100"/>
    <w:rsid w:val="00A66EA1"/>
    <w:rsid w:val="00A93384"/>
    <w:rsid w:val="00A95BF8"/>
    <w:rsid w:val="00AC1532"/>
    <w:rsid w:val="00AD7678"/>
    <w:rsid w:val="00AE1A34"/>
    <w:rsid w:val="00AF08C2"/>
    <w:rsid w:val="00AF3789"/>
    <w:rsid w:val="00B0130D"/>
    <w:rsid w:val="00B04A3C"/>
    <w:rsid w:val="00B05192"/>
    <w:rsid w:val="00B14059"/>
    <w:rsid w:val="00B2026F"/>
    <w:rsid w:val="00B2418A"/>
    <w:rsid w:val="00B3333E"/>
    <w:rsid w:val="00B37F30"/>
    <w:rsid w:val="00B424F5"/>
    <w:rsid w:val="00B46E42"/>
    <w:rsid w:val="00B475D2"/>
    <w:rsid w:val="00B60B6D"/>
    <w:rsid w:val="00B64D30"/>
    <w:rsid w:val="00B7137D"/>
    <w:rsid w:val="00B71D13"/>
    <w:rsid w:val="00B72B22"/>
    <w:rsid w:val="00B8013B"/>
    <w:rsid w:val="00B8641C"/>
    <w:rsid w:val="00B9772B"/>
    <w:rsid w:val="00BA0A6A"/>
    <w:rsid w:val="00BB7541"/>
    <w:rsid w:val="00BC497E"/>
    <w:rsid w:val="00BC4C83"/>
    <w:rsid w:val="00BD2152"/>
    <w:rsid w:val="00BD6E0F"/>
    <w:rsid w:val="00BD6E68"/>
    <w:rsid w:val="00BF20E4"/>
    <w:rsid w:val="00C035F1"/>
    <w:rsid w:val="00C11B6F"/>
    <w:rsid w:val="00C12214"/>
    <w:rsid w:val="00C15A40"/>
    <w:rsid w:val="00C165D8"/>
    <w:rsid w:val="00C23270"/>
    <w:rsid w:val="00C260F9"/>
    <w:rsid w:val="00C31DF9"/>
    <w:rsid w:val="00C36588"/>
    <w:rsid w:val="00C40C6A"/>
    <w:rsid w:val="00C56DEC"/>
    <w:rsid w:val="00C60DB4"/>
    <w:rsid w:val="00C63203"/>
    <w:rsid w:val="00C6610C"/>
    <w:rsid w:val="00C67A14"/>
    <w:rsid w:val="00C836CD"/>
    <w:rsid w:val="00CA75AF"/>
    <w:rsid w:val="00CB7E34"/>
    <w:rsid w:val="00CC28BA"/>
    <w:rsid w:val="00CD6469"/>
    <w:rsid w:val="00CE0F7C"/>
    <w:rsid w:val="00CE28B8"/>
    <w:rsid w:val="00CE3C19"/>
    <w:rsid w:val="00CF1606"/>
    <w:rsid w:val="00D0282B"/>
    <w:rsid w:val="00D10275"/>
    <w:rsid w:val="00D17B03"/>
    <w:rsid w:val="00D37913"/>
    <w:rsid w:val="00D45ACC"/>
    <w:rsid w:val="00D469B4"/>
    <w:rsid w:val="00D64B44"/>
    <w:rsid w:val="00D7459C"/>
    <w:rsid w:val="00D92D35"/>
    <w:rsid w:val="00DA7A10"/>
    <w:rsid w:val="00DB2FC8"/>
    <w:rsid w:val="00DB43D3"/>
    <w:rsid w:val="00DC07B3"/>
    <w:rsid w:val="00DC0903"/>
    <w:rsid w:val="00DD401A"/>
    <w:rsid w:val="00E0106D"/>
    <w:rsid w:val="00E01872"/>
    <w:rsid w:val="00E059D7"/>
    <w:rsid w:val="00E11081"/>
    <w:rsid w:val="00E154C7"/>
    <w:rsid w:val="00E155A1"/>
    <w:rsid w:val="00E2040A"/>
    <w:rsid w:val="00E2243F"/>
    <w:rsid w:val="00E30A26"/>
    <w:rsid w:val="00E30FCF"/>
    <w:rsid w:val="00E35B9A"/>
    <w:rsid w:val="00E41374"/>
    <w:rsid w:val="00E416FB"/>
    <w:rsid w:val="00E5106C"/>
    <w:rsid w:val="00E5659B"/>
    <w:rsid w:val="00E61F36"/>
    <w:rsid w:val="00E81877"/>
    <w:rsid w:val="00E82B42"/>
    <w:rsid w:val="00E848B1"/>
    <w:rsid w:val="00E8607E"/>
    <w:rsid w:val="00E9257C"/>
    <w:rsid w:val="00E97726"/>
    <w:rsid w:val="00EA6EF4"/>
    <w:rsid w:val="00EA70FE"/>
    <w:rsid w:val="00EB12CF"/>
    <w:rsid w:val="00EB3B4E"/>
    <w:rsid w:val="00EB4D58"/>
    <w:rsid w:val="00EB69F1"/>
    <w:rsid w:val="00EC1D61"/>
    <w:rsid w:val="00EC53BE"/>
    <w:rsid w:val="00ED45BF"/>
    <w:rsid w:val="00ED52A8"/>
    <w:rsid w:val="00EE2413"/>
    <w:rsid w:val="00EE4D87"/>
    <w:rsid w:val="00F03474"/>
    <w:rsid w:val="00F04C67"/>
    <w:rsid w:val="00F20FF4"/>
    <w:rsid w:val="00F25618"/>
    <w:rsid w:val="00F34D72"/>
    <w:rsid w:val="00F4015B"/>
    <w:rsid w:val="00F44CA0"/>
    <w:rsid w:val="00F508F1"/>
    <w:rsid w:val="00F52C0C"/>
    <w:rsid w:val="00F55E8F"/>
    <w:rsid w:val="00F57968"/>
    <w:rsid w:val="00F57F61"/>
    <w:rsid w:val="00F64A3B"/>
    <w:rsid w:val="00F6525E"/>
    <w:rsid w:val="00F65743"/>
    <w:rsid w:val="00F6614F"/>
    <w:rsid w:val="00F72357"/>
    <w:rsid w:val="00F736BA"/>
    <w:rsid w:val="00F76570"/>
    <w:rsid w:val="00F81BA9"/>
    <w:rsid w:val="00FA37D8"/>
    <w:rsid w:val="00FA4AEE"/>
    <w:rsid w:val="00FC377C"/>
    <w:rsid w:val="00FC5BA9"/>
    <w:rsid w:val="00FD49E2"/>
    <w:rsid w:val="00FD5775"/>
    <w:rsid w:val="00FE35E3"/>
    <w:rsid w:val="00FF01A6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70F7"/>
  <w15:chartTrackingRefBased/>
  <w15:docId w15:val="{3D71FF0B-8532-4C16-9F72-5447C2B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C67"/>
    <w:pPr>
      <w:widowControl w:val="0"/>
      <w:autoSpaceDE w:val="0"/>
      <w:autoSpaceDN w:val="0"/>
      <w:ind w:left="2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732F"/>
    <w:pPr>
      <w:ind w:left="720"/>
      <w:contextualSpacing/>
    </w:pPr>
  </w:style>
  <w:style w:type="paragraph" w:styleId="Revision">
    <w:name w:val="Revision"/>
    <w:hidden/>
    <w:uiPriority w:val="99"/>
    <w:semiHidden/>
    <w:rsid w:val="00EB3B4E"/>
  </w:style>
  <w:style w:type="character" w:customStyle="1" w:styleId="Heading1Char">
    <w:name w:val="Heading 1 Char"/>
    <w:basedOn w:val="DefaultParagraphFont"/>
    <w:link w:val="Heading1"/>
    <w:uiPriority w:val="9"/>
    <w:rsid w:val="00F04C6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04C67"/>
    <w:pPr>
      <w:widowControl w:val="0"/>
      <w:autoSpaceDE w:val="0"/>
      <w:autoSpaceDN w:val="0"/>
      <w:ind w:left="2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04C6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04C67"/>
    <w:pPr>
      <w:widowControl w:val="0"/>
      <w:autoSpaceDE w:val="0"/>
      <w:autoSpaceDN w:val="0"/>
      <w:ind w:left="11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D0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86"/>
  </w:style>
  <w:style w:type="paragraph" w:styleId="Footer">
    <w:name w:val="footer"/>
    <w:basedOn w:val="Normal"/>
    <w:link w:val="FooterChar"/>
    <w:uiPriority w:val="99"/>
    <w:unhideWhenUsed/>
    <w:rsid w:val="000D0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si/2012/146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64C8-9CE7-4C3A-99E7-2D32B4A9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Edwards</dc:creator>
  <cp:keywords/>
  <dc:description/>
  <cp:lastModifiedBy>Sarah Vergette</cp:lastModifiedBy>
  <cp:revision>3</cp:revision>
  <dcterms:created xsi:type="dcterms:W3CDTF">2022-02-07T16:42:00Z</dcterms:created>
  <dcterms:modified xsi:type="dcterms:W3CDTF">2022-02-07T16:43:00Z</dcterms:modified>
</cp:coreProperties>
</file>